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10480802"/>
        <w:docPartObj>
          <w:docPartGallery w:val="Cover Pages"/>
          <w:docPartUnique/>
        </w:docPartObj>
      </w:sdtPr>
      <w:sdtEndPr/>
      <w:sdtContent>
        <w:p w:rsidR="004F26A6" w:rsidRDefault="000559FE">
          <w:pPr>
            <w:rPr>
              <w:noProof/>
              <w:lang w:eastAsia="fr-FR"/>
            </w:rPr>
          </w:pPr>
          <w:r>
            <w:rPr>
              <w:noProof/>
              <w:lang w:eastAsia="fr-FR"/>
            </w:rPr>
            <mc:AlternateContent>
              <mc:Choice Requires="wps">
                <w:drawing>
                  <wp:anchor distT="0" distB="0" distL="114300" distR="114300" simplePos="0" relativeHeight="251652096" behindDoc="0" locked="0" layoutInCell="1" allowOverlap="1" wp14:anchorId="581D4AC6" wp14:editId="76CA79E6">
                    <wp:simplePos x="0" y="0"/>
                    <wp:positionH relativeFrom="column">
                      <wp:posOffset>3683635</wp:posOffset>
                    </wp:positionH>
                    <wp:positionV relativeFrom="paragraph">
                      <wp:posOffset>52917</wp:posOffset>
                    </wp:positionV>
                    <wp:extent cx="987425" cy="3576213"/>
                    <wp:effectExtent l="77470" t="74930" r="99695" b="99695"/>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87425" cy="3576213"/>
                            </a:xfrm>
                            <a:prstGeom prst="rect">
                              <a:avLst/>
                            </a:prstGeom>
                            <a:solidFill>
                              <a:schemeClr val="bg1">
                                <a:lumMod val="50000"/>
                                <a:alpha val="63000"/>
                              </a:schemeClr>
                            </a:solidFill>
                            <a:ln w="22225">
                              <a:solidFill>
                                <a:schemeClr val="tx1"/>
                              </a:solidFill>
                              <a:miter lim="800000"/>
                              <a:headEnd/>
                              <a:tailEnd/>
                            </a:ln>
                            <a:effectLst>
                              <a:glow rad="63500">
                                <a:schemeClr val="bg1">
                                  <a:alpha val="80000"/>
                                </a:schemeClr>
                              </a:glow>
                            </a:effectLst>
                            <a:extLst/>
                          </wps:spPr>
                          <wps:txbx>
                            <w:txbxContent>
                              <w:p w:rsidR="00197F5F" w:rsidRPr="0077037E" w:rsidRDefault="00197F5F" w:rsidP="000559FE">
                                <w:pPr>
                                  <w:pStyle w:val="Sansinterligne"/>
                                  <w:jc w:val="both"/>
                                  <w:rPr>
                                    <w:rFonts w:asciiTheme="majorHAnsi" w:eastAsiaTheme="majorEastAsia" w:hAnsiTheme="majorHAnsi" w:cstheme="majorBidi"/>
                                    <w:b/>
                                    <w:i/>
                                    <w:sz w:val="30"/>
                                    <w:szCs w:val="30"/>
                                  </w:rPr>
                                </w:pPr>
                                <w:r w:rsidRPr="0077037E">
                                  <w:rPr>
                                    <w:rFonts w:asciiTheme="majorHAnsi" w:eastAsiaTheme="majorEastAsia" w:hAnsiTheme="majorHAnsi" w:cstheme="majorBidi"/>
                                    <w:b/>
                                    <w:bCs/>
                                    <w:i/>
                                    <w:sz w:val="30"/>
                                    <w:szCs w:val="30"/>
                                  </w:rPr>
                                  <w:t xml:space="preserve">Dispositif </w:t>
                                </w:r>
                                <w:r>
                                  <w:rPr>
                                    <w:rFonts w:asciiTheme="majorHAnsi" w:eastAsiaTheme="majorEastAsia" w:hAnsiTheme="majorHAnsi" w:cstheme="majorBidi"/>
                                    <w:b/>
                                    <w:bCs/>
                                    <w:i/>
                                    <w:sz w:val="30"/>
                                    <w:szCs w:val="30"/>
                                  </w:rPr>
                                  <w:t>1.4</w:t>
                                </w:r>
                                <w:r w:rsidRPr="0077037E">
                                  <w:rPr>
                                    <w:rFonts w:asciiTheme="majorHAnsi" w:eastAsiaTheme="majorEastAsia" w:hAnsiTheme="majorHAnsi" w:cstheme="majorBidi"/>
                                    <w:b/>
                                    <w:bCs/>
                                    <w:i/>
                                    <w:sz w:val="30"/>
                                    <w:szCs w:val="30"/>
                                  </w:rPr>
                                  <w:t xml:space="preserve"> : Aide </w:t>
                                </w:r>
                                <w:r>
                                  <w:rPr>
                                    <w:rFonts w:asciiTheme="majorHAnsi" w:eastAsiaTheme="majorEastAsia" w:hAnsiTheme="majorHAnsi" w:cstheme="majorBidi"/>
                                    <w:b/>
                                    <w:bCs/>
                                    <w:i/>
                                    <w:sz w:val="30"/>
                                    <w:szCs w:val="30"/>
                                  </w:rPr>
                                  <w:t>en investissement pour la prévention et la lutte contre les dépôts sauvages en milieu urbanisé</w:t>
                                </w:r>
                              </w:p>
                            </w:txbxContent>
                          </wps:txbx>
                          <wps:bodyPr rot="0" vert="horz" wrap="square" lIns="9144" tIns="91440" rIns="9144"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290.05pt;margin-top:4.15pt;width:77.75pt;height:281.6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" fillcolor="#7f7f7f [1612]" strokecolor="black [3213]" strokeweight="1.75pt">
                    <v:fill opacity="41377f"/>
                    <v:textbox inset=".72pt,7.2pt,.72pt,7.2pt">
                      <w:txbxContent>
                        <w:p w:rsidR="00197F5F" w:rsidRPr="0077037E" w:rsidRDefault="00197F5F" w:rsidP="000559FE">
                          <w:pPr>
                            <w:pStyle w:val="Sansinterligne"/>
                            <w:jc w:val="both"/>
                            <w:rPr>
                              <w:rFonts w:asciiTheme="majorHAnsi" w:eastAsiaTheme="majorEastAsia" w:hAnsiTheme="majorHAnsi" w:cstheme="majorBidi"/>
                              <w:b/>
                              <w:i/>
                              <w:sz w:val="30"/>
                              <w:szCs w:val="30"/>
                            </w:rPr>
                          </w:pPr>
                          <w:r w:rsidRPr="0077037E">
                            <w:rPr>
                              <w:rFonts w:asciiTheme="majorHAnsi" w:eastAsiaTheme="majorEastAsia" w:hAnsiTheme="majorHAnsi" w:cstheme="majorBidi"/>
                              <w:b/>
                              <w:bCs/>
                              <w:i/>
                              <w:sz w:val="30"/>
                              <w:szCs w:val="30"/>
                            </w:rPr>
                            <w:t xml:space="preserve">Dispositif </w:t>
                          </w:r>
                          <w:r>
                            <w:rPr>
                              <w:rFonts w:asciiTheme="majorHAnsi" w:eastAsiaTheme="majorEastAsia" w:hAnsiTheme="majorHAnsi" w:cstheme="majorBidi"/>
                              <w:b/>
                              <w:bCs/>
                              <w:i/>
                              <w:sz w:val="30"/>
                              <w:szCs w:val="30"/>
                            </w:rPr>
                            <w:t>1.4</w:t>
                          </w:r>
                          <w:r w:rsidRPr="0077037E">
                            <w:rPr>
                              <w:rFonts w:asciiTheme="majorHAnsi" w:eastAsiaTheme="majorEastAsia" w:hAnsiTheme="majorHAnsi" w:cstheme="majorBidi"/>
                              <w:b/>
                              <w:bCs/>
                              <w:i/>
                              <w:sz w:val="30"/>
                              <w:szCs w:val="30"/>
                            </w:rPr>
                            <w:t xml:space="preserve"> : Aide </w:t>
                          </w:r>
                          <w:r>
                            <w:rPr>
                              <w:rFonts w:asciiTheme="majorHAnsi" w:eastAsiaTheme="majorEastAsia" w:hAnsiTheme="majorHAnsi" w:cstheme="majorBidi"/>
                              <w:b/>
                              <w:bCs/>
                              <w:i/>
                              <w:sz w:val="30"/>
                              <w:szCs w:val="30"/>
                            </w:rPr>
                            <w:t>en investissement pour la prévention et la lutte contre les dépôts sauvages en milieu urbanisé</w:t>
                          </w:r>
                        </w:p>
                      </w:txbxContent>
                    </v:textbox>
                  </v:rect>
                </w:pict>
              </mc:Fallback>
            </mc:AlternateContent>
          </w:r>
          <w:r w:rsidR="00FF74A6">
            <w:rPr>
              <w:noProof/>
              <w:lang w:eastAsia="fr-FR"/>
            </w:rPr>
            <w:drawing>
              <wp:anchor distT="0" distB="0" distL="114300" distR="114300" simplePos="0" relativeHeight="251657216" behindDoc="1" locked="0" layoutInCell="1" allowOverlap="1" wp14:anchorId="09302A13" wp14:editId="17CABF65">
                <wp:simplePos x="0" y="0"/>
                <wp:positionH relativeFrom="column">
                  <wp:posOffset>-358140</wp:posOffset>
                </wp:positionH>
                <wp:positionV relativeFrom="paragraph">
                  <wp:posOffset>-113252</wp:posOffset>
                </wp:positionV>
                <wp:extent cx="1392555" cy="909955"/>
                <wp:effectExtent l="0" t="0" r="0" b="4445"/>
                <wp:wrapNone/>
                <wp:docPr id="1" name="Image 1" descr="T:\Entite\DDDS\0_MDD\Schema Transition Energie Climat\Reseau_climat\RCE\Bandeau\logo\logo_essonne_terre_aven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ntite\DDDS\0_MDD\Schema Transition Energie Climat\Reseau_climat\RCE\Bandeau\logo\logo_essonne_terre_aveni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2555" cy="909955"/>
                        </a:xfrm>
                        <a:prstGeom prst="rect">
                          <a:avLst/>
                        </a:prstGeom>
                        <a:noFill/>
                        <a:ln>
                          <a:noFill/>
                        </a:ln>
                      </pic:spPr>
                    </pic:pic>
                  </a:graphicData>
                </a:graphic>
                <wp14:sizeRelH relativeFrom="page">
                  <wp14:pctWidth>0</wp14:pctWidth>
                </wp14:sizeRelH>
                <wp14:sizeRelV relativeFrom="page">
                  <wp14:pctHeight>0</wp14:pctHeight>
                </wp14:sizeRelV>
              </wp:anchor>
            </w:drawing>
          </w:r>
          <w:r w:rsidR="00C07CFA" w:rsidRPr="00C07CFA">
            <w:t xml:space="preserve"> </w:t>
          </w:r>
        </w:p>
        <w:p w:rsidR="004F26A6" w:rsidRDefault="007B7AB9">
          <w:r>
            <w:rPr>
              <w:noProof/>
              <w:lang w:eastAsia="fr-FR"/>
            </w:rPr>
            <mc:AlternateContent>
              <mc:Choice Requires="wps">
                <w:drawing>
                  <wp:anchor distT="0" distB="0" distL="114300" distR="114300" simplePos="0" relativeHeight="251655168" behindDoc="0" locked="0" layoutInCell="1" allowOverlap="1" wp14:anchorId="45225A55" wp14:editId="51F05A2D">
                    <wp:simplePos x="0" y="0"/>
                    <wp:positionH relativeFrom="column">
                      <wp:posOffset>-226935</wp:posOffset>
                    </wp:positionH>
                    <wp:positionV relativeFrom="paragraph">
                      <wp:posOffset>4654850</wp:posOffset>
                    </wp:positionV>
                    <wp:extent cx="6230620" cy="4373592"/>
                    <wp:effectExtent l="0" t="0" r="0" b="0"/>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0620" cy="4373592"/>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19050">
                                  <a:solidFill>
                                    <a:srgbClr val="FFFFFF"/>
                                  </a:solidFill>
                                  <a:miter lim="800000"/>
                                  <a:headEnd/>
                                  <a:tailEnd/>
                                </a14:hiddenLine>
                              </a:ext>
                            </a:extLst>
                          </wps:spPr>
                          <wps:txbx>
                            <w:txbxContent>
                              <w:p w:rsidR="00197F5F" w:rsidRPr="00112A56" w:rsidRDefault="007D6FE5" w:rsidP="005C12AC">
                                <w:pPr>
                                  <w:pStyle w:val="Sansinterligne"/>
                                  <w:jc w:val="both"/>
                                  <w:rPr>
                                    <w:rFonts w:ascii="Arial" w:hAnsi="Arial" w:cs="Arial"/>
                                    <w:sz w:val="20"/>
                                    <w:szCs w:val="20"/>
                                  </w:rPr>
                                </w:pPr>
                                <w:sdt>
                                  <w:sdtPr>
                                    <w:rPr>
                                      <w:rFonts w:ascii="Arial" w:hAnsi="Arial" w:cs="Arial"/>
                                      <w:sz w:val="20"/>
                                      <w:szCs w:val="20"/>
                                    </w:rPr>
                                    <w:alias w:val="Résumé"/>
                                    <w:id w:val="892158921"/>
                                    <w:dataBinding w:prefixMappings="xmlns:ns0='http://schemas.microsoft.com/office/2006/coverPageProps'" w:xpath="/ns0:CoverPageProperties[1]/ns0:Abstract[1]" w:storeItemID="{55AF091B-3C7A-41E3-B477-F2FDAA23CFDA}"/>
                                    <w:text/>
                                  </w:sdtPr>
                                  <w:sdtEndPr/>
                                  <w:sdtContent>
                                    <w:r w:rsidR="00197F5F" w:rsidRPr="005C12AC">
                                      <w:rPr>
                                        <w:rFonts w:ascii="Arial" w:hAnsi="Arial" w:cs="Arial"/>
                                        <w:sz w:val="20"/>
                                        <w:szCs w:val="20"/>
                                      </w:rPr>
                                      <w:t>Dans le cadre de sa politique départementale en faveur d’un territoire zéro déchet et de l’économie circulaire en Essonne, le Département aide à l’évacuation des dépôts</w:t>
                                    </w:r>
                                    <w:r w:rsidR="00197F5F">
                                      <w:rPr>
                                        <w:rFonts w:ascii="Arial" w:hAnsi="Arial" w:cs="Arial"/>
                                        <w:sz w:val="20"/>
                                        <w:szCs w:val="20"/>
                                      </w:rPr>
                                      <w:t xml:space="preserve"> sauvages en milieu urbanisé </w:t>
                                    </w:r>
                                    <w:r w:rsidR="00197F5F" w:rsidRPr="005C12AC">
                                      <w:rPr>
                                        <w:rFonts w:ascii="Arial" w:hAnsi="Arial" w:cs="Arial"/>
                                        <w:sz w:val="20"/>
                                        <w:szCs w:val="20"/>
                                      </w:rPr>
                                      <w:t>en complément de l’aide du « Fonds propreté » de la Région Ile de France.</w:t>
                                    </w:r>
                                    <w:r w:rsidR="00197F5F">
                                      <w:rPr>
                                        <w:rFonts w:ascii="Arial" w:hAnsi="Arial" w:cs="Arial"/>
                                        <w:sz w:val="20"/>
                                        <w:szCs w:val="20"/>
                                      </w:rPr>
                                      <w:t xml:space="preserve"> </w:t>
                                    </w:r>
                                    <w:r w:rsidR="00197F5F" w:rsidRPr="005C12AC">
                                      <w:rPr>
                                        <w:rFonts w:ascii="Arial" w:hAnsi="Arial" w:cs="Arial"/>
                                        <w:sz w:val="20"/>
                                        <w:szCs w:val="20"/>
                                      </w:rPr>
                                      <w:t>Le Fonds Propreté a pour objectif de soutenir les acteurs franciliens qui s’engagent dans une action territoriale et partenariale de prévention et de lutte contre les dépôts sauvages. L’objectif principal de ces actions territoriales est avant tout de réduire le nombre de dépôts sauvages constatés, et d’éradiquer certains points noirs : https://www.iledefrance.fr/aides-regionales-appels-projets/soutenir-demarches-territoriales</w:t>
                                    </w:r>
                                    <w:r w:rsidR="00197F5F">
                                      <w:rPr>
                                        <w:rFonts w:ascii="Arial" w:hAnsi="Arial" w:cs="Arial"/>
                                        <w:sz w:val="20"/>
                                        <w:szCs w:val="20"/>
                                      </w:rPr>
                                      <w:t>-prevention-lutte-contre-depots.</w:t>
                                    </w:r>
                                  </w:sdtContent>
                                </w:sdt>
                              </w:p>
                              <w:p w:rsidR="00197F5F" w:rsidRDefault="00197F5F" w:rsidP="00386F69">
                                <w:pPr>
                                  <w:spacing w:after="0"/>
                                  <w:jc w:val="both"/>
                                  <w:rPr>
                                    <w:rFonts w:ascii="Arial" w:eastAsia="Times New Roman" w:hAnsi="Arial" w:cs="Arial"/>
                                  </w:rPr>
                                </w:pPr>
                              </w:p>
                              <w:p w:rsidR="00197F5F" w:rsidRPr="00112A56" w:rsidRDefault="00197F5F" w:rsidP="007D6FE5">
                                <w:pPr>
                                  <w:spacing w:after="0"/>
                                  <w:jc w:val="both"/>
                                  <w:rPr>
                                    <w:rFonts w:ascii="Arial" w:hAnsi="Arial" w:cs="Arial"/>
                                    <w:color w:val="FF0000"/>
                                    <w:sz w:val="20"/>
                                    <w:szCs w:val="20"/>
                                  </w:rPr>
                                </w:pPr>
                                <w:r w:rsidRPr="00386F69">
                                  <w:rPr>
                                    <w:rFonts w:ascii="Arial" w:eastAsia="Times New Roman" w:hAnsi="Arial" w:cs="Arial"/>
                                    <w:sz w:val="20"/>
                                    <w:szCs w:val="20"/>
                                  </w:rPr>
                                  <w:t xml:space="preserve">Les </w:t>
                                </w:r>
                                <w:r>
                                  <w:rPr>
                                    <w:rFonts w:ascii="Arial" w:eastAsia="Times New Roman" w:hAnsi="Arial" w:cs="Arial"/>
                                    <w:sz w:val="20"/>
                                    <w:szCs w:val="20"/>
                                  </w:rPr>
                                  <w:t xml:space="preserve">dossiers de demande d’aide sont instruits tout au long de l’année. </w:t>
                                </w:r>
                                <w:r w:rsidR="007D6FE5" w:rsidRPr="007D6FE5">
                                  <w:rPr>
                                    <w:rFonts w:ascii="Arial" w:eastAsia="Times New Roman" w:hAnsi="Arial" w:cs="Arial"/>
                                    <w:sz w:val="20"/>
                                    <w:szCs w:val="20"/>
                                  </w:rPr>
                                  <w:t>Ils doivent être transmis au format électronique à l’</w:t>
                                </w:r>
                                <w:r w:rsidR="007D6FE5">
                                  <w:rPr>
                                    <w:rFonts w:ascii="Arial" w:eastAsia="Times New Roman" w:hAnsi="Arial" w:cs="Arial"/>
                                    <w:sz w:val="20"/>
                                    <w:szCs w:val="20"/>
                                  </w:rPr>
                                  <w:t xml:space="preserve">adresse </w:t>
                                </w:r>
                                <w:hyperlink r:id="rId11" w:history="1">
                                  <w:r w:rsidR="007D6FE5" w:rsidRPr="0040182D">
                                    <w:rPr>
                                      <w:rStyle w:val="Lienhypertexte"/>
                                      <w:rFonts w:ascii="Arial" w:eastAsia="Times New Roman" w:hAnsi="Arial" w:cs="Arial"/>
                                      <w:sz w:val="20"/>
                                      <w:szCs w:val="20"/>
                                    </w:rPr>
                                    <w:t>nodechets@cd-essonne.fr</w:t>
                                  </w:r>
                                </w:hyperlink>
                                <w:r w:rsidR="007D6FE5">
                                  <w:rPr>
                                    <w:rFonts w:ascii="Arial" w:eastAsia="Times New Roman" w:hAnsi="Arial" w:cs="Arial"/>
                                    <w:sz w:val="20"/>
                                    <w:szCs w:val="20"/>
                                  </w:rPr>
                                  <w:t xml:space="preserve"> </w:t>
                                </w:r>
                                <w:r w:rsidR="007D6FE5" w:rsidRPr="007D6FE5">
                                  <w:rPr>
                                    <w:rFonts w:ascii="Arial" w:eastAsia="Times New Roman" w:hAnsi="Arial" w:cs="Arial"/>
                                    <w:sz w:val="20"/>
                                    <w:szCs w:val="20"/>
                                  </w:rPr>
                                  <w:t>et en copie</w:t>
                                </w:r>
                                <w:r w:rsidR="007D6FE5">
                                  <w:rPr>
                                    <w:rFonts w:ascii="Arial" w:eastAsia="Times New Roman" w:hAnsi="Arial" w:cs="Arial"/>
                                    <w:sz w:val="20"/>
                                    <w:szCs w:val="20"/>
                                  </w:rPr>
                                  <w:t xml:space="preserve"> </w:t>
                                </w:r>
                                <w:hyperlink r:id="rId12" w:history="1">
                                  <w:r w:rsidR="007D6FE5" w:rsidRPr="0040182D">
                                    <w:rPr>
                                      <w:rStyle w:val="Lienhypertexte"/>
                                      <w:rFonts w:ascii="Arial" w:eastAsia="Times New Roman" w:hAnsi="Arial" w:cs="Arial"/>
                                      <w:sz w:val="20"/>
                                      <w:szCs w:val="20"/>
                                    </w:rPr>
                                    <w:t>geu-collectivite@cd-essonne.fr</w:t>
                                  </w:r>
                                </w:hyperlink>
                                <w:r w:rsidR="007D6FE5">
                                  <w:rPr>
                                    <w:rFonts w:ascii="Arial" w:eastAsia="Times New Roman" w:hAnsi="Arial" w:cs="Arial"/>
                                    <w:sz w:val="20"/>
                                    <w:szCs w:val="20"/>
                                  </w:rPr>
                                  <w:t xml:space="preserve">. </w:t>
                                </w:r>
                                <w:r w:rsidR="007D6FE5" w:rsidRPr="007D6FE5">
                                  <w:rPr>
                                    <w:rFonts w:ascii="Arial" w:eastAsia="Times New Roman" w:hAnsi="Arial" w:cs="Arial"/>
                                    <w:sz w:val="20"/>
                                    <w:szCs w:val="20"/>
                                  </w:rPr>
                                  <w:t>Après transmission aux adresses indiquées, un accusé de réception sera transmis.</w:t>
                                </w:r>
                              </w:p>
                              <w:p w:rsidR="00197F5F" w:rsidRDefault="00197F5F" w:rsidP="00C07CFA">
                                <w:pPr>
                                  <w:pStyle w:val="Sansinterligne"/>
                                  <w:jc w:val="both"/>
                                  <w:rPr>
                                    <w:rFonts w:ascii="Arial" w:hAnsi="Arial" w:cs="Arial"/>
                                    <w:b/>
                                    <w:sz w:val="20"/>
                                    <w:szCs w:val="20"/>
                                  </w:rPr>
                                </w:pPr>
                              </w:p>
                              <w:p w:rsidR="00197F5F" w:rsidRDefault="00197F5F" w:rsidP="00C07CFA">
                                <w:pPr>
                                  <w:pStyle w:val="Sansinterligne"/>
                                  <w:jc w:val="both"/>
                                  <w:rPr>
                                    <w:rFonts w:ascii="Arial" w:hAnsi="Arial" w:cs="Arial"/>
                                    <w:b/>
                                    <w:sz w:val="20"/>
                                    <w:szCs w:val="20"/>
                                  </w:rPr>
                                </w:pPr>
                              </w:p>
                              <w:p w:rsidR="00197F5F" w:rsidRPr="00112A56" w:rsidRDefault="00197F5F" w:rsidP="00C07CFA">
                                <w:pPr>
                                  <w:pStyle w:val="Sansinterligne"/>
                                  <w:jc w:val="both"/>
                                  <w:rPr>
                                    <w:rFonts w:ascii="Arial" w:hAnsi="Arial" w:cs="Arial"/>
                                    <w:color w:val="0D0D0D" w:themeColor="text1" w:themeTint="F2"/>
                                    <w:sz w:val="20"/>
                                    <w:szCs w:val="20"/>
                                  </w:rPr>
                                </w:pPr>
                                <w:r>
                                  <w:rPr>
                                    <w:rFonts w:ascii="Arial" w:hAnsi="Arial" w:cs="Arial"/>
                                    <w:b/>
                                    <w:sz w:val="20"/>
                                    <w:szCs w:val="20"/>
                                  </w:rPr>
                                  <w:t>Nom de l’o</w:t>
                                </w:r>
                                <w:r w:rsidRPr="00112A56">
                                  <w:rPr>
                                    <w:rFonts w:ascii="Arial" w:hAnsi="Arial" w:cs="Arial"/>
                                    <w:b/>
                                    <w:sz w:val="20"/>
                                    <w:szCs w:val="20"/>
                                  </w:rPr>
                                  <w:t>rganisme</w:t>
                                </w:r>
                                <w:r w:rsidRPr="00112A56">
                                  <w:rPr>
                                    <w:rFonts w:ascii="Arial" w:hAnsi="Arial" w:cs="Arial"/>
                                    <w:color w:val="0D0D0D" w:themeColor="text1" w:themeTint="F2"/>
                                    <w:sz w:val="20"/>
                                    <w:szCs w:val="20"/>
                                  </w:rPr>
                                  <w:t> </w:t>
                                </w:r>
                                <w:r w:rsidRPr="00C443F0">
                                  <w:rPr>
                                    <w:rFonts w:ascii="Arial" w:hAnsi="Arial" w:cs="Arial"/>
                                    <w:b/>
                                    <w:sz w:val="20"/>
                                    <w:szCs w:val="20"/>
                                  </w:rPr>
                                  <w:t>demandeur</w:t>
                                </w:r>
                                <w:r>
                                  <w:rPr>
                                    <w:rFonts w:ascii="Arial" w:hAnsi="Arial" w:cs="Arial"/>
                                    <w:color w:val="0D0D0D" w:themeColor="text1" w:themeTint="F2"/>
                                    <w:sz w:val="20"/>
                                    <w:szCs w:val="20"/>
                                  </w:rPr>
                                  <w:t xml:space="preserve"> </w:t>
                                </w:r>
                                <w:r w:rsidRPr="00112A56">
                                  <w:rPr>
                                    <w:rFonts w:ascii="Arial" w:hAnsi="Arial" w:cs="Arial"/>
                                    <w:color w:val="0D0D0D" w:themeColor="text1" w:themeTint="F2"/>
                                    <w:sz w:val="20"/>
                                    <w:szCs w:val="20"/>
                                  </w:rPr>
                                  <w:t>:</w:t>
                                </w:r>
                              </w:p>
                              <w:p w:rsidR="00197F5F" w:rsidRDefault="00197F5F" w:rsidP="00C07CFA">
                                <w:pPr>
                                  <w:pStyle w:val="Sansinterligne"/>
                                  <w:jc w:val="both"/>
                                  <w:rPr>
                                    <w:rFonts w:ascii="Arial" w:hAnsi="Arial" w:cs="Arial"/>
                                    <w:color w:val="0D0D0D" w:themeColor="text1" w:themeTint="F2"/>
                                    <w:sz w:val="20"/>
                                    <w:szCs w:val="20"/>
                                  </w:rPr>
                                </w:pPr>
                              </w:p>
                              <w:p w:rsidR="00197F5F" w:rsidRPr="00112A56" w:rsidRDefault="00197F5F" w:rsidP="00C07CFA">
                                <w:pPr>
                                  <w:pStyle w:val="Sansinterligne"/>
                                  <w:jc w:val="both"/>
                                  <w:rPr>
                                    <w:rFonts w:ascii="Arial" w:hAnsi="Arial" w:cs="Arial"/>
                                    <w:color w:val="0D0D0D" w:themeColor="text1" w:themeTint="F2"/>
                                    <w:sz w:val="20"/>
                                    <w:szCs w:val="20"/>
                                  </w:rPr>
                                </w:pPr>
                              </w:p>
                              <w:p w:rsidR="00197F5F" w:rsidRPr="00112A56" w:rsidRDefault="00197F5F" w:rsidP="007B7AB9">
                                <w:pPr>
                                  <w:pStyle w:val="Sansinterligne"/>
                                  <w:spacing w:line="360" w:lineRule="auto"/>
                                  <w:jc w:val="both"/>
                                  <w:rPr>
                                    <w:rFonts w:ascii="Arial" w:hAnsi="Arial" w:cs="Arial"/>
                                    <w:b/>
                                    <w:color w:val="0D0D0D" w:themeColor="text1" w:themeTint="F2"/>
                                    <w:sz w:val="20"/>
                                    <w:szCs w:val="20"/>
                                  </w:rPr>
                                </w:pPr>
                                <w:r w:rsidRPr="00112A56">
                                  <w:rPr>
                                    <w:rFonts w:ascii="Arial" w:hAnsi="Arial" w:cs="Arial"/>
                                    <w:b/>
                                    <w:color w:val="0D0D0D" w:themeColor="text1" w:themeTint="F2"/>
                                    <w:sz w:val="20"/>
                                    <w:szCs w:val="20"/>
                                  </w:rPr>
                                  <w:t xml:space="preserve">Coordonnées du responsable du </w:t>
                                </w:r>
                                <w:r>
                                  <w:rPr>
                                    <w:rFonts w:ascii="Arial" w:hAnsi="Arial" w:cs="Arial"/>
                                    <w:b/>
                                    <w:color w:val="0D0D0D" w:themeColor="text1" w:themeTint="F2"/>
                                    <w:sz w:val="20"/>
                                    <w:szCs w:val="20"/>
                                  </w:rPr>
                                  <w:t>dossier</w:t>
                                </w:r>
                                <w:r w:rsidRPr="00112A56">
                                  <w:rPr>
                                    <w:rFonts w:ascii="Arial" w:hAnsi="Arial" w:cs="Arial"/>
                                    <w:b/>
                                    <w:color w:val="0D0D0D" w:themeColor="text1" w:themeTint="F2"/>
                                    <w:sz w:val="20"/>
                                    <w:szCs w:val="20"/>
                                  </w:rPr>
                                  <w:t> :</w:t>
                                </w:r>
                              </w:p>
                              <w:p w:rsidR="00197F5F" w:rsidRPr="00112A56" w:rsidRDefault="00197F5F" w:rsidP="007B7AB9">
                                <w:pPr>
                                  <w:pStyle w:val="Sansinterligne"/>
                                  <w:spacing w:line="360" w:lineRule="auto"/>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Nom :</w:t>
                                </w:r>
                              </w:p>
                              <w:p w:rsidR="00197F5F" w:rsidRPr="00112A56" w:rsidRDefault="00197F5F" w:rsidP="007B7AB9">
                                <w:pPr>
                                  <w:pStyle w:val="Sansinterligne"/>
                                  <w:spacing w:line="360" w:lineRule="auto"/>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Prénom :</w:t>
                                </w:r>
                              </w:p>
                              <w:p w:rsidR="00197F5F" w:rsidRPr="00112A56" w:rsidRDefault="00197F5F" w:rsidP="007B7AB9">
                                <w:pPr>
                                  <w:pStyle w:val="Sansinterligne"/>
                                  <w:spacing w:line="360" w:lineRule="auto"/>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Fonction :</w:t>
                                </w:r>
                              </w:p>
                              <w:p w:rsidR="00197F5F" w:rsidRPr="00112A56" w:rsidRDefault="00197F5F" w:rsidP="007B7AB9">
                                <w:pPr>
                                  <w:pStyle w:val="Sansinterligne"/>
                                  <w:spacing w:line="360" w:lineRule="auto"/>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Courriel :</w:t>
                                </w:r>
                              </w:p>
                              <w:p w:rsidR="00197F5F" w:rsidRPr="00112A56" w:rsidRDefault="00197F5F" w:rsidP="007B7AB9">
                                <w:pPr>
                                  <w:pStyle w:val="Sansinterligne"/>
                                  <w:spacing w:line="360" w:lineRule="auto"/>
                                  <w:jc w:val="both"/>
                                  <w:rPr>
                                    <w:rFonts w:ascii="Arial" w:hAnsi="Arial" w:cs="Arial"/>
                                    <w:color w:val="FF0000"/>
                                    <w:sz w:val="20"/>
                                    <w:szCs w:val="20"/>
                                  </w:rPr>
                                </w:pPr>
                                <w:r w:rsidRPr="00112A56">
                                  <w:rPr>
                                    <w:rFonts w:ascii="Arial" w:hAnsi="Arial" w:cs="Arial"/>
                                    <w:color w:val="0D0D0D" w:themeColor="text1" w:themeTint="F2"/>
                                    <w:sz w:val="20"/>
                                    <w:szCs w:val="20"/>
                                  </w:rPr>
                                  <w:t>Téléphone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8" o:spid="_x0000_s1027" style="position:absolute;margin-left:-17.85pt;margin-top:366.5pt;width:490.6pt;height:344.4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" filled="f" fillcolor="#c0504d" stroked="f" strokecolor="white" strokeweight="1.5pt">
                    <v:textbox>
                      <w:txbxContent>
                        <w:p w:rsidR="00197F5F" w:rsidRPr="00112A56" w:rsidRDefault="007D6FE5" w:rsidP="005C12AC">
                          <w:pPr>
                            <w:pStyle w:val="Sansinterligne"/>
                            <w:jc w:val="both"/>
                            <w:rPr>
                              <w:rFonts w:ascii="Arial" w:hAnsi="Arial" w:cs="Arial"/>
                              <w:sz w:val="20"/>
                              <w:szCs w:val="20"/>
                            </w:rPr>
                          </w:pPr>
                          <w:sdt>
                            <w:sdtPr>
                              <w:rPr>
                                <w:rFonts w:ascii="Arial" w:hAnsi="Arial" w:cs="Arial"/>
                                <w:sz w:val="20"/>
                                <w:szCs w:val="20"/>
                              </w:rPr>
                              <w:alias w:val="Résumé"/>
                              <w:id w:val="892158921"/>
                              <w:dataBinding w:prefixMappings="xmlns:ns0='http://schemas.microsoft.com/office/2006/coverPageProps'" w:xpath="/ns0:CoverPageProperties[1]/ns0:Abstract[1]" w:storeItemID="{55AF091B-3C7A-41E3-B477-F2FDAA23CFDA}"/>
                              <w:text/>
                            </w:sdtPr>
                            <w:sdtEndPr/>
                            <w:sdtContent>
                              <w:r w:rsidR="00197F5F" w:rsidRPr="005C12AC">
                                <w:rPr>
                                  <w:rFonts w:ascii="Arial" w:hAnsi="Arial" w:cs="Arial"/>
                                  <w:sz w:val="20"/>
                                  <w:szCs w:val="20"/>
                                </w:rPr>
                                <w:t>Dans le cadre de sa politique départementale en faveur d’un territoire zéro déchet et de l’économie circulaire en Essonne, le Département aide à l’évacuation des dépôts</w:t>
                              </w:r>
                              <w:r w:rsidR="00197F5F">
                                <w:rPr>
                                  <w:rFonts w:ascii="Arial" w:hAnsi="Arial" w:cs="Arial"/>
                                  <w:sz w:val="20"/>
                                  <w:szCs w:val="20"/>
                                </w:rPr>
                                <w:t xml:space="preserve"> sauvages en milieu urbanisé </w:t>
                              </w:r>
                              <w:r w:rsidR="00197F5F" w:rsidRPr="005C12AC">
                                <w:rPr>
                                  <w:rFonts w:ascii="Arial" w:hAnsi="Arial" w:cs="Arial"/>
                                  <w:sz w:val="20"/>
                                  <w:szCs w:val="20"/>
                                </w:rPr>
                                <w:t>en complément de l’aide du « Fonds propreté » de la Région Ile de France.</w:t>
                              </w:r>
                              <w:r w:rsidR="00197F5F">
                                <w:rPr>
                                  <w:rFonts w:ascii="Arial" w:hAnsi="Arial" w:cs="Arial"/>
                                  <w:sz w:val="20"/>
                                  <w:szCs w:val="20"/>
                                </w:rPr>
                                <w:t xml:space="preserve"> </w:t>
                              </w:r>
                              <w:r w:rsidR="00197F5F" w:rsidRPr="005C12AC">
                                <w:rPr>
                                  <w:rFonts w:ascii="Arial" w:hAnsi="Arial" w:cs="Arial"/>
                                  <w:sz w:val="20"/>
                                  <w:szCs w:val="20"/>
                                </w:rPr>
                                <w:t>Le Fonds Propreté a pour objectif de soutenir les acteurs franciliens qui s’engagent dans une action territoriale et partenariale de prévention et de lutte contre les dépôts sauvages. L’objectif principal de ces actions territoriales est avant tout de réduire le nombre de dépôts sauvages constatés, et d’éradiquer certains points noirs : https://www.iledefrance.fr/aides-regionales-appels-projets/soutenir-demarches-territoriales</w:t>
                              </w:r>
                              <w:r w:rsidR="00197F5F">
                                <w:rPr>
                                  <w:rFonts w:ascii="Arial" w:hAnsi="Arial" w:cs="Arial"/>
                                  <w:sz w:val="20"/>
                                  <w:szCs w:val="20"/>
                                </w:rPr>
                                <w:t>-prevention-lutte-contre-depots.</w:t>
                              </w:r>
                            </w:sdtContent>
                          </w:sdt>
                        </w:p>
                        <w:p w:rsidR="00197F5F" w:rsidRDefault="00197F5F" w:rsidP="00386F69">
                          <w:pPr>
                            <w:spacing w:after="0"/>
                            <w:jc w:val="both"/>
                            <w:rPr>
                              <w:rFonts w:ascii="Arial" w:eastAsia="Times New Roman" w:hAnsi="Arial" w:cs="Arial"/>
                            </w:rPr>
                          </w:pPr>
                        </w:p>
                        <w:p w:rsidR="00197F5F" w:rsidRPr="00112A56" w:rsidRDefault="00197F5F" w:rsidP="007D6FE5">
                          <w:pPr>
                            <w:spacing w:after="0"/>
                            <w:jc w:val="both"/>
                            <w:rPr>
                              <w:rFonts w:ascii="Arial" w:hAnsi="Arial" w:cs="Arial"/>
                              <w:color w:val="FF0000"/>
                              <w:sz w:val="20"/>
                              <w:szCs w:val="20"/>
                            </w:rPr>
                          </w:pPr>
                          <w:r w:rsidRPr="00386F69">
                            <w:rPr>
                              <w:rFonts w:ascii="Arial" w:eastAsia="Times New Roman" w:hAnsi="Arial" w:cs="Arial"/>
                              <w:sz w:val="20"/>
                              <w:szCs w:val="20"/>
                            </w:rPr>
                            <w:t xml:space="preserve">Les </w:t>
                          </w:r>
                          <w:r>
                            <w:rPr>
                              <w:rFonts w:ascii="Arial" w:eastAsia="Times New Roman" w:hAnsi="Arial" w:cs="Arial"/>
                              <w:sz w:val="20"/>
                              <w:szCs w:val="20"/>
                            </w:rPr>
                            <w:t xml:space="preserve">dossiers de demande d’aide sont instruits tout au long de l’année. </w:t>
                          </w:r>
                          <w:r w:rsidR="007D6FE5" w:rsidRPr="007D6FE5">
                            <w:rPr>
                              <w:rFonts w:ascii="Arial" w:eastAsia="Times New Roman" w:hAnsi="Arial" w:cs="Arial"/>
                              <w:sz w:val="20"/>
                              <w:szCs w:val="20"/>
                            </w:rPr>
                            <w:t>Ils doivent être transmis au format électronique à l’</w:t>
                          </w:r>
                          <w:r w:rsidR="007D6FE5">
                            <w:rPr>
                              <w:rFonts w:ascii="Arial" w:eastAsia="Times New Roman" w:hAnsi="Arial" w:cs="Arial"/>
                              <w:sz w:val="20"/>
                              <w:szCs w:val="20"/>
                            </w:rPr>
                            <w:t xml:space="preserve">adresse </w:t>
                          </w:r>
                          <w:hyperlink r:id="rId13" w:history="1">
                            <w:r w:rsidR="007D6FE5" w:rsidRPr="0040182D">
                              <w:rPr>
                                <w:rStyle w:val="Lienhypertexte"/>
                                <w:rFonts w:ascii="Arial" w:eastAsia="Times New Roman" w:hAnsi="Arial" w:cs="Arial"/>
                                <w:sz w:val="20"/>
                                <w:szCs w:val="20"/>
                              </w:rPr>
                              <w:t>nodechets@cd-essonne.fr</w:t>
                            </w:r>
                          </w:hyperlink>
                          <w:r w:rsidR="007D6FE5">
                            <w:rPr>
                              <w:rFonts w:ascii="Arial" w:eastAsia="Times New Roman" w:hAnsi="Arial" w:cs="Arial"/>
                              <w:sz w:val="20"/>
                              <w:szCs w:val="20"/>
                            </w:rPr>
                            <w:t xml:space="preserve"> </w:t>
                          </w:r>
                          <w:r w:rsidR="007D6FE5" w:rsidRPr="007D6FE5">
                            <w:rPr>
                              <w:rFonts w:ascii="Arial" w:eastAsia="Times New Roman" w:hAnsi="Arial" w:cs="Arial"/>
                              <w:sz w:val="20"/>
                              <w:szCs w:val="20"/>
                            </w:rPr>
                            <w:t>et en copie</w:t>
                          </w:r>
                          <w:r w:rsidR="007D6FE5">
                            <w:rPr>
                              <w:rFonts w:ascii="Arial" w:eastAsia="Times New Roman" w:hAnsi="Arial" w:cs="Arial"/>
                              <w:sz w:val="20"/>
                              <w:szCs w:val="20"/>
                            </w:rPr>
                            <w:t xml:space="preserve"> </w:t>
                          </w:r>
                          <w:hyperlink r:id="rId14" w:history="1">
                            <w:r w:rsidR="007D6FE5" w:rsidRPr="0040182D">
                              <w:rPr>
                                <w:rStyle w:val="Lienhypertexte"/>
                                <w:rFonts w:ascii="Arial" w:eastAsia="Times New Roman" w:hAnsi="Arial" w:cs="Arial"/>
                                <w:sz w:val="20"/>
                                <w:szCs w:val="20"/>
                              </w:rPr>
                              <w:t>geu-collectivite@cd-essonne.fr</w:t>
                            </w:r>
                          </w:hyperlink>
                          <w:r w:rsidR="007D6FE5">
                            <w:rPr>
                              <w:rFonts w:ascii="Arial" w:eastAsia="Times New Roman" w:hAnsi="Arial" w:cs="Arial"/>
                              <w:sz w:val="20"/>
                              <w:szCs w:val="20"/>
                            </w:rPr>
                            <w:t xml:space="preserve">. </w:t>
                          </w:r>
                          <w:r w:rsidR="007D6FE5" w:rsidRPr="007D6FE5">
                            <w:rPr>
                              <w:rFonts w:ascii="Arial" w:eastAsia="Times New Roman" w:hAnsi="Arial" w:cs="Arial"/>
                              <w:sz w:val="20"/>
                              <w:szCs w:val="20"/>
                            </w:rPr>
                            <w:t>Après transmission aux adresses indiquées, un accusé de réception sera transmis.</w:t>
                          </w:r>
                        </w:p>
                        <w:p w:rsidR="00197F5F" w:rsidRDefault="00197F5F" w:rsidP="00C07CFA">
                          <w:pPr>
                            <w:pStyle w:val="Sansinterligne"/>
                            <w:jc w:val="both"/>
                            <w:rPr>
                              <w:rFonts w:ascii="Arial" w:hAnsi="Arial" w:cs="Arial"/>
                              <w:b/>
                              <w:sz w:val="20"/>
                              <w:szCs w:val="20"/>
                            </w:rPr>
                          </w:pPr>
                        </w:p>
                        <w:p w:rsidR="00197F5F" w:rsidRDefault="00197F5F" w:rsidP="00C07CFA">
                          <w:pPr>
                            <w:pStyle w:val="Sansinterligne"/>
                            <w:jc w:val="both"/>
                            <w:rPr>
                              <w:rFonts w:ascii="Arial" w:hAnsi="Arial" w:cs="Arial"/>
                              <w:b/>
                              <w:sz w:val="20"/>
                              <w:szCs w:val="20"/>
                            </w:rPr>
                          </w:pPr>
                        </w:p>
                        <w:p w:rsidR="00197F5F" w:rsidRPr="00112A56" w:rsidRDefault="00197F5F" w:rsidP="00C07CFA">
                          <w:pPr>
                            <w:pStyle w:val="Sansinterligne"/>
                            <w:jc w:val="both"/>
                            <w:rPr>
                              <w:rFonts w:ascii="Arial" w:hAnsi="Arial" w:cs="Arial"/>
                              <w:color w:val="0D0D0D" w:themeColor="text1" w:themeTint="F2"/>
                              <w:sz w:val="20"/>
                              <w:szCs w:val="20"/>
                            </w:rPr>
                          </w:pPr>
                          <w:r>
                            <w:rPr>
                              <w:rFonts w:ascii="Arial" w:hAnsi="Arial" w:cs="Arial"/>
                              <w:b/>
                              <w:sz w:val="20"/>
                              <w:szCs w:val="20"/>
                            </w:rPr>
                            <w:t>Nom de l’o</w:t>
                          </w:r>
                          <w:r w:rsidRPr="00112A56">
                            <w:rPr>
                              <w:rFonts w:ascii="Arial" w:hAnsi="Arial" w:cs="Arial"/>
                              <w:b/>
                              <w:sz w:val="20"/>
                              <w:szCs w:val="20"/>
                            </w:rPr>
                            <w:t>rganisme</w:t>
                          </w:r>
                          <w:r w:rsidRPr="00112A56">
                            <w:rPr>
                              <w:rFonts w:ascii="Arial" w:hAnsi="Arial" w:cs="Arial"/>
                              <w:color w:val="0D0D0D" w:themeColor="text1" w:themeTint="F2"/>
                              <w:sz w:val="20"/>
                              <w:szCs w:val="20"/>
                            </w:rPr>
                            <w:t> </w:t>
                          </w:r>
                          <w:r w:rsidRPr="00C443F0">
                            <w:rPr>
                              <w:rFonts w:ascii="Arial" w:hAnsi="Arial" w:cs="Arial"/>
                              <w:b/>
                              <w:sz w:val="20"/>
                              <w:szCs w:val="20"/>
                            </w:rPr>
                            <w:t>demandeur</w:t>
                          </w:r>
                          <w:r>
                            <w:rPr>
                              <w:rFonts w:ascii="Arial" w:hAnsi="Arial" w:cs="Arial"/>
                              <w:color w:val="0D0D0D" w:themeColor="text1" w:themeTint="F2"/>
                              <w:sz w:val="20"/>
                              <w:szCs w:val="20"/>
                            </w:rPr>
                            <w:t xml:space="preserve"> </w:t>
                          </w:r>
                          <w:r w:rsidRPr="00112A56">
                            <w:rPr>
                              <w:rFonts w:ascii="Arial" w:hAnsi="Arial" w:cs="Arial"/>
                              <w:color w:val="0D0D0D" w:themeColor="text1" w:themeTint="F2"/>
                              <w:sz w:val="20"/>
                              <w:szCs w:val="20"/>
                            </w:rPr>
                            <w:t>:</w:t>
                          </w:r>
                        </w:p>
                        <w:p w:rsidR="00197F5F" w:rsidRDefault="00197F5F" w:rsidP="00C07CFA">
                          <w:pPr>
                            <w:pStyle w:val="Sansinterligne"/>
                            <w:jc w:val="both"/>
                            <w:rPr>
                              <w:rFonts w:ascii="Arial" w:hAnsi="Arial" w:cs="Arial"/>
                              <w:color w:val="0D0D0D" w:themeColor="text1" w:themeTint="F2"/>
                              <w:sz w:val="20"/>
                              <w:szCs w:val="20"/>
                            </w:rPr>
                          </w:pPr>
                        </w:p>
                        <w:p w:rsidR="00197F5F" w:rsidRPr="00112A56" w:rsidRDefault="00197F5F" w:rsidP="00C07CFA">
                          <w:pPr>
                            <w:pStyle w:val="Sansinterligne"/>
                            <w:jc w:val="both"/>
                            <w:rPr>
                              <w:rFonts w:ascii="Arial" w:hAnsi="Arial" w:cs="Arial"/>
                              <w:color w:val="0D0D0D" w:themeColor="text1" w:themeTint="F2"/>
                              <w:sz w:val="20"/>
                              <w:szCs w:val="20"/>
                            </w:rPr>
                          </w:pPr>
                        </w:p>
                        <w:p w:rsidR="00197F5F" w:rsidRPr="00112A56" w:rsidRDefault="00197F5F" w:rsidP="007B7AB9">
                          <w:pPr>
                            <w:pStyle w:val="Sansinterligne"/>
                            <w:spacing w:line="360" w:lineRule="auto"/>
                            <w:jc w:val="both"/>
                            <w:rPr>
                              <w:rFonts w:ascii="Arial" w:hAnsi="Arial" w:cs="Arial"/>
                              <w:b/>
                              <w:color w:val="0D0D0D" w:themeColor="text1" w:themeTint="F2"/>
                              <w:sz w:val="20"/>
                              <w:szCs w:val="20"/>
                            </w:rPr>
                          </w:pPr>
                          <w:r w:rsidRPr="00112A56">
                            <w:rPr>
                              <w:rFonts w:ascii="Arial" w:hAnsi="Arial" w:cs="Arial"/>
                              <w:b/>
                              <w:color w:val="0D0D0D" w:themeColor="text1" w:themeTint="F2"/>
                              <w:sz w:val="20"/>
                              <w:szCs w:val="20"/>
                            </w:rPr>
                            <w:t xml:space="preserve">Coordonnées du responsable du </w:t>
                          </w:r>
                          <w:r>
                            <w:rPr>
                              <w:rFonts w:ascii="Arial" w:hAnsi="Arial" w:cs="Arial"/>
                              <w:b/>
                              <w:color w:val="0D0D0D" w:themeColor="text1" w:themeTint="F2"/>
                              <w:sz w:val="20"/>
                              <w:szCs w:val="20"/>
                            </w:rPr>
                            <w:t>dossier</w:t>
                          </w:r>
                          <w:r w:rsidRPr="00112A56">
                            <w:rPr>
                              <w:rFonts w:ascii="Arial" w:hAnsi="Arial" w:cs="Arial"/>
                              <w:b/>
                              <w:color w:val="0D0D0D" w:themeColor="text1" w:themeTint="F2"/>
                              <w:sz w:val="20"/>
                              <w:szCs w:val="20"/>
                            </w:rPr>
                            <w:t> :</w:t>
                          </w:r>
                        </w:p>
                        <w:p w:rsidR="00197F5F" w:rsidRPr="00112A56" w:rsidRDefault="00197F5F" w:rsidP="007B7AB9">
                          <w:pPr>
                            <w:pStyle w:val="Sansinterligne"/>
                            <w:spacing w:line="360" w:lineRule="auto"/>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Nom :</w:t>
                          </w:r>
                        </w:p>
                        <w:p w:rsidR="00197F5F" w:rsidRPr="00112A56" w:rsidRDefault="00197F5F" w:rsidP="007B7AB9">
                          <w:pPr>
                            <w:pStyle w:val="Sansinterligne"/>
                            <w:spacing w:line="360" w:lineRule="auto"/>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Prénom :</w:t>
                          </w:r>
                        </w:p>
                        <w:p w:rsidR="00197F5F" w:rsidRPr="00112A56" w:rsidRDefault="00197F5F" w:rsidP="007B7AB9">
                          <w:pPr>
                            <w:pStyle w:val="Sansinterligne"/>
                            <w:spacing w:line="360" w:lineRule="auto"/>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Fonction :</w:t>
                          </w:r>
                        </w:p>
                        <w:p w:rsidR="00197F5F" w:rsidRPr="00112A56" w:rsidRDefault="00197F5F" w:rsidP="007B7AB9">
                          <w:pPr>
                            <w:pStyle w:val="Sansinterligne"/>
                            <w:spacing w:line="360" w:lineRule="auto"/>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Courriel :</w:t>
                          </w:r>
                        </w:p>
                        <w:p w:rsidR="00197F5F" w:rsidRPr="00112A56" w:rsidRDefault="00197F5F" w:rsidP="007B7AB9">
                          <w:pPr>
                            <w:pStyle w:val="Sansinterligne"/>
                            <w:spacing w:line="360" w:lineRule="auto"/>
                            <w:jc w:val="both"/>
                            <w:rPr>
                              <w:rFonts w:ascii="Arial" w:hAnsi="Arial" w:cs="Arial"/>
                              <w:color w:val="FF0000"/>
                              <w:sz w:val="20"/>
                              <w:szCs w:val="20"/>
                            </w:rPr>
                          </w:pPr>
                          <w:r w:rsidRPr="00112A56">
                            <w:rPr>
                              <w:rFonts w:ascii="Arial" w:hAnsi="Arial" w:cs="Arial"/>
                              <w:color w:val="0D0D0D" w:themeColor="text1" w:themeTint="F2"/>
                              <w:sz w:val="20"/>
                              <w:szCs w:val="20"/>
                            </w:rPr>
                            <w:t>Téléphone :</w:t>
                          </w:r>
                        </w:p>
                      </w:txbxContent>
                    </v:textbox>
                  </v:rect>
                </w:pict>
              </mc:Fallback>
            </mc:AlternateContent>
          </w:r>
          <w:r w:rsidR="007B6C6D">
            <w:rPr>
              <w:noProof/>
              <w:lang w:eastAsia="fr-FR"/>
            </w:rPr>
            <mc:AlternateContent>
              <mc:Choice Requires="wps">
                <w:drawing>
                  <wp:anchor distT="0" distB="0" distL="114300" distR="114300" simplePos="0" relativeHeight="251654144" behindDoc="0" locked="0" layoutInCell="1" allowOverlap="1" wp14:anchorId="0CC04E63" wp14:editId="488BDDDE">
                    <wp:simplePos x="0" y="0"/>
                    <wp:positionH relativeFrom="column">
                      <wp:posOffset>407458</wp:posOffset>
                    </wp:positionH>
                    <wp:positionV relativeFrom="paragraph">
                      <wp:posOffset>1024255</wp:posOffset>
                    </wp:positionV>
                    <wp:extent cx="608965" cy="3359785"/>
                    <wp:effectExtent l="76200" t="76200" r="95885" b="88265"/>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 cy="3359785"/>
                            </a:xfrm>
                            <a:prstGeom prst="rect">
                              <a:avLst/>
                            </a:prstGeom>
                            <a:solidFill>
                              <a:schemeClr val="bg1">
                                <a:alpha val="20000"/>
                              </a:schemeClr>
                            </a:solidFill>
                            <a:ln w="22225">
                              <a:solidFill>
                                <a:schemeClr val="tx1"/>
                              </a:solidFill>
                              <a:miter lim="800000"/>
                              <a:headEnd/>
                              <a:tailEnd/>
                            </a:ln>
                            <a:effectLst>
                              <a:glow rad="63500">
                                <a:schemeClr val="bg1">
                                  <a:alpha val="80000"/>
                                </a:schemeClr>
                              </a:glow>
                            </a:effectLst>
                            <a:extLst/>
                          </wps:spPr>
                          <wps:txbx>
                            <w:txbxContent>
                              <w:p w:rsidR="00197F5F" w:rsidRPr="000559FE" w:rsidRDefault="007D6FE5" w:rsidP="000559FE">
                                <w:pPr>
                                  <w:pStyle w:val="Sansinterligne"/>
                                  <w:jc w:val="center"/>
                                  <w:rPr>
                                    <w:rFonts w:asciiTheme="majorHAnsi" w:eastAsiaTheme="majorEastAsia" w:hAnsiTheme="majorHAnsi" w:cstheme="majorBidi"/>
                                    <w:b/>
                                    <w:bCs/>
                                    <w:sz w:val="44"/>
                                    <w:szCs w:val="44"/>
                                  </w:rPr>
                                </w:pPr>
                                <w:sdt>
                                  <w:sdtPr>
                                    <w:rPr>
                                      <w:rFonts w:asciiTheme="majorHAnsi" w:eastAsiaTheme="majorEastAsia" w:hAnsiTheme="majorHAnsi" w:cstheme="majorBidi"/>
                                      <w:b/>
                                      <w:bCs/>
                                      <w:sz w:val="44"/>
                                      <w:szCs w:val="44"/>
                                    </w:rPr>
                                    <w:alias w:val="Titre"/>
                                    <w:id w:val="-1177108922"/>
                                    <w:dataBinding w:prefixMappings="xmlns:ns0='http://schemas.openxmlformats.org/package/2006/metadata/core-properties' xmlns:ns1='http://purl.org/dc/elements/1.1/'" w:xpath="/ns0:coreProperties[1]/ns1:title[1]" w:storeItemID="{6C3C8BC8-F283-45AE-878A-BAB7291924A1}"/>
                                    <w:text/>
                                  </w:sdtPr>
                                  <w:sdtEndPr/>
                                  <w:sdtContent>
                                    <w:r w:rsidR="00197F5F">
                                      <w:rPr>
                                        <w:rFonts w:asciiTheme="majorHAnsi" w:eastAsiaTheme="majorEastAsia" w:hAnsiTheme="majorHAnsi" w:cstheme="majorBidi"/>
                                        <w:b/>
                                        <w:bCs/>
                                        <w:sz w:val="44"/>
                                        <w:szCs w:val="44"/>
                                      </w:rPr>
                                      <w:t>Dossier de demande</w:t>
                                    </w:r>
                                  </w:sdtContent>
                                </w:sdt>
                                <w:r w:rsidR="00197F5F">
                                  <w:rPr>
                                    <w:rFonts w:asciiTheme="majorHAnsi" w:eastAsiaTheme="majorEastAsia" w:hAnsiTheme="majorHAnsi" w:cstheme="majorBidi"/>
                                    <w:b/>
                                    <w:bCs/>
                                    <w:sz w:val="44"/>
                                    <w:szCs w:val="44"/>
                                  </w:rPr>
                                  <w:t xml:space="preserve"> d’aide</w:t>
                                </w:r>
                              </w:p>
                            </w:txbxContent>
                          </wps:txbx>
                          <wps:bodyPr rot="0" vert="vert270" wrap="square" lIns="9144" tIns="91440" rIns="9144" bIns="91440" anchor="ctr" anchorCtr="0" upright="1">
                            <a:noAutofit/>
                          </wps:bodyPr>
                        </wps:wsp>
                      </a:graphicData>
                    </a:graphic>
                  </wp:anchor>
                </w:drawing>
              </mc:Choice>
              <mc:Fallback>
                <w:pict>
                  <v:rect id="Rectangle 6" o:spid="_x0000_s1028" style="position:absolute;margin-left:32.1pt;margin-top:80.65pt;width:47.95pt;height:264.5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" fillcolor="white [3212]" strokecolor="black [3213]" strokeweight="1.75pt">
                    <v:fill opacity="13107f"/>
                    <v:textbox style="layout-flow:vertical;mso-layout-flow-alt:bottom-to-top" inset=".72pt,7.2pt,.72pt,7.2pt">
                      <w:txbxContent>
                        <w:p w:rsidR="002D0B1D" w:rsidRPr="000559FE" w:rsidRDefault="002D0B1D" w:rsidP="000559FE">
                          <w:pPr>
                            <w:pStyle w:val="Sansinterligne"/>
                            <w:jc w:val="center"/>
                            <w:rPr>
                              <w:rFonts w:asciiTheme="majorHAnsi" w:eastAsiaTheme="majorEastAsia" w:hAnsiTheme="majorHAnsi" w:cstheme="majorBidi"/>
                              <w:b/>
                              <w:bCs/>
                              <w:sz w:val="44"/>
                              <w:szCs w:val="44"/>
                            </w:rPr>
                          </w:pPr>
                          <w:sdt>
                            <w:sdtPr>
                              <w:rPr>
                                <w:rFonts w:asciiTheme="majorHAnsi" w:eastAsiaTheme="majorEastAsia" w:hAnsiTheme="majorHAnsi" w:cstheme="majorBidi"/>
                                <w:b/>
                                <w:bCs/>
                                <w:sz w:val="44"/>
                                <w:szCs w:val="44"/>
                              </w:rPr>
                              <w:alias w:val="Titre"/>
                              <w:id w:val="-1177108922"/>
                              <w:dataBinding w:prefixMappings="xmlns:ns0='http://schemas.openxmlformats.org/package/2006/metadata/core-properties' xmlns:ns1='http://purl.org/dc/elements/1.1/'" w:xpath="/ns0:coreProperties[1]/ns1:title[1]" w:storeItemID="{6C3C8BC8-F283-45AE-878A-BAB7291924A1}"/>
                              <w:text/>
                            </w:sdtPr>
                            <w:sdtContent>
                              <w:r w:rsidR="000858A4">
                                <w:rPr>
                                  <w:rFonts w:asciiTheme="majorHAnsi" w:eastAsiaTheme="majorEastAsia" w:hAnsiTheme="majorHAnsi" w:cstheme="majorBidi"/>
                                  <w:b/>
                                  <w:bCs/>
                                  <w:sz w:val="44"/>
                                  <w:szCs w:val="44"/>
                                </w:rPr>
                                <w:t>Dossier de demande</w:t>
                              </w:r>
                            </w:sdtContent>
                          </w:sdt>
                          <w:r>
                            <w:rPr>
                              <w:rFonts w:asciiTheme="majorHAnsi" w:eastAsiaTheme="majorEastAsia" w:hAnsiTheme="majorHAnsi" w:cstheme="majorBidi"/>
                              <w:b/>
                              <w:bCs/>
                              <w:sz w:val="44"/>
                              <w:szCs w:val="44"/>
                            </w:rPr>
                            <w:t xml:space="preserve"> d’aide</w:t>
                          </w:r>
                        </w:p>
                      </w:txbxContent>
                    </v:textbox>
                  </v:rect>
                </w:pict>
              </mc:Fallback>
            </mc:AlternateContent>
          </w:r>
          <w:r w:rsidR="000559FE">
            <w:rPr>
              <w:noProof/>
              <w:lang w:eastAsia="fr-FR"/>
            </w:rPr>
            <w:drawing>
              <wp:anchor distT="0" distB="0" distL="114300" distR="114300" simplePos="0" relativeHeight="251658240" behindDoc="0" locked="0" layoutInCell="1" allowOverlap="1" wp14:anchorId="38CB6670" wp14:editId="6E25B9E4">
                <wp:simplePos x="0" y="0"/>
                <wp:positionH relativeFrom="column">
                  <wp:posOffset>2377440</wp:posOffset>
                </wp:positionH>
                <wp:positionV relativeFrom="paragraph">
                  <wp:posOffset>2496820</wp:posOffset>
                </wp:positionV>
                <wp:extent cx="3620135" cy="1878965"/>
                <wp:effectExtent l="0" t="0" r="0" b="6985"/>
                <wp:wrapNone/>
                <wp:docPr id="3" name="Image 3" descr="R:\DGAEE\MDD\MDD\COMMUN\TECHNIQUE\COMMUNICATION\Logos\Logo_NO DECHETS_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GAEE\MDD\MDD\COMMUN\TECHNIQUE\COMMUNICATION\Logos\Logo_NO DECHETS_2018.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20135" cy="1878965"/>
                        </a:xfrm>
                        <a:prstGeom prst="rect">
                          <a:avLst/>
                        </a:prstGeom>
                        <a:noFill/>
                        <a:ln>
                          <a:noFill/>
                        </a:ln>
                      </pic:spPr>
                    </pic:pic>
                  </a:graphicData>
                </a:graphic>
                <wp14:sizeRelH relativeFrom="page">
                  <wp14:pctWidth>0</wp14:pctWidth>
                </wp14:sizeRelH>
                <wp14:sizeRelV relativeFrom="page">
                  <wp14:pctHeight>0</wp14:pctHeight>
                </wp14:sizeRelV>
              </wp:anchor>
            </w:drawing>
          </w:r>
          <w:r w:rsidR="000559FE">
            <w:rPr>
              <w:noProof/>
              <w:lang w:eastAsia="fr-FR"/>
            </w:rPr>
            <mc:AlternateContent>
              <mc:Choice Requires="wps">
                <w:drawing>
                  <wp:anchor distT="0" distB="0" distL="114300" distR="114300" simplePos="0" relativeHeight="251653120" behindDoc="0" locked="0" layoutInCell="1" allowOverlap="1" wp14:anchorId="1AF67271" wp14:editId="7B911776">
                    <wp:simplePos x="0" y="0"/>
                    <wp:positionH relativeFrom="column">
                      <wp:posOffset>1245235</wp:posOffset>
                    </wp:positionH>
                    <wp:positionV relativeFrom="paragraph">
                      <wp:posOffset>1020445</wp:posOffset>
                    </wp:positionV>
                    <wp:extent cx="761365" cy="3359785"/>
                    <wp:effectExtent l="76200" t="76200" r="95885" b="88265"/>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65" cy="3359785"/>
                            </a:xfrm>
                            <a:prstGeom prst="rect">
                              <a:avLst/>
                            </a:prstGeom>
                            <a:solidFill>
                              <a:srgbClr val="FFFFFF">
                                <a:alpha val="20000"/>
                              </a:srgbClr>
                            </a:solidFill>
                            <a:ln w="22225">
                              <a:solidFill>
                                <a:schemeClr val="tx1"/>
                              </a:solidFill>
                              <a:miter lim="800000"/>
                              <a:headEnd/>
                              <a:tailEnd/>
                            </a:ln>
                            <a:effectLst>
                              <a:glow rad="63500">
                                <a:schemeClr val="bg1">
                                  <a:alpha val="80000"/>
                                </a:schemeClr>
                              </a:glow>
                            </a:effectLst>
                            <a:extLst/>
                          </wps:spPr>
                          <wps:txbx>
                            <w:txbxContent>
                              <w:sdt>
                                <w:sdtPr>
                                  <w:rPr>
                                    <w:b/>
                                    <w:bCs/>
                                    <w:color w:val="00B050"/>
                                    <w:sz w:val="80"/>
                                    <w:szCs w:val="80"/>
                                    <w14:numForm w14:val="lining"/>
                                  </w:rPr>
                                  <w:alias w:val="Année"/>
                                  <w:id w:val="1090045364"/>
                                  <w:dataBinding w:prefixMappings="xmlns:ns0='http://schemas.microsoft.com/office/2006/coverPageProps'" w:xpath="/ns0:CoverPageProperties[1]/ns0:PublishDate[1]" w:storeItemID="{55AF091B-3C7A-41E3-B477-F2FDAA23CFDA}"/>
                                  <w:date w:fullDate="2019-01-01T00:00:00Z">
                                    <w:dateFormat w:val="yyyy"/>
                                    <w:lid w:val="fr-FR"/>
                                    <w:storeMappedDataAs w:val="dateTime"/>
                                    <w:calendar w:val="gregorian"/>
                                  </w:date>
                                </w:sdtPr>
                                <w:sdtEndPr/>
                                <w:sdtContent>
                                  <w:p w:rsidR="00197F5F" w:rsidRPr="000559FE" w:rsidRDefault="00197F5F">
                                    <w:pPr>
                                      <w:pStyle w:val="Sansinterligne"/>
                                      <w:jc w:val="right"/>
                                      <w:rPr>
                                        <w:b/>
                                        <w:bCs/>
                                        <w:color w:val="00B050"/>
                                        <w:sz w:val="80"/>
                                        <w:szCs w:val="80"/>
                                        <w14:numForm w14:val="lining"/>
                                      </w:rPr>
                                    </w:pPr>
                                    <w:r w:rsidRPr="000559FE">
                                      <w:rPr>
                                        <w:b/>
                                        <w:bCs/>
                                        <w:color w:val="00B050"/>
                                        <w:sz w:val="80"/>
                                        <w:szCs w:val="80"/>
                                        <w14:numForm w14:val="lining"/>
                                      </w:rPr>
                                      <w:t>2019</w:t>
                                    </w:r>
                                  </w:p>
                                </w:sdtContent>
                              </w:sdt>
                            </w:txbxContent>
                          </wps:txbx>
                          <wps:bodyPr rot="0" vert="vert270" wrap="square" lIns="9144" tIns="91440" rIns="9144" bIns="91440" anchor="ctr" anchorCtr="0" upright="1">
                            <a:noAutofit/>
                          </wps:bodyPr>
                        </wps:wsp>
                      </a:graphicData>
                    </a:graphic>
                  </wp:anchor>
                </w:drawing>
              </mc:Choice>
              <mc:Fallback>
                <w:pict>
                  <v:rect id="Rectangle 5" o:spid="_x0000_s1029" style="position:absolute;margin-left:98.05pt;margin-top:80.35pt;width:59.95pt;height:264.5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" strokecolor="black [3213]" strokeweight="1.75pt">
                    <v:fill opacity="13107f"/>
                    <v:textbox style="layout-flow:vertical;mso-layout-flow-alt:bottom-to-top" inset=".72pt,7.2pt,.72pt,7.2pt">
                      <w:txbxContent>
                        <w:sdt>
                          <w:sdtPr>
                            <w:rPr>
                              <w:b/>
                              <w:bCs/>
                              <w:color w:val="00B050"/>
                              <w:sz w:val="80"/>
                              <w:szCs w:val="80"/>
                              <w14:numForm w14:val="lining"/>
                            </w:rPr>
                            <w:alias w:val="Année"/>
                            <w:id w:val="1090045364"/>
                            <w:dataBinding w:prefixMappings="xmlns:ns0='http://schemas.microsoft.com/office/2006/coverPageProps'" w:xpath="/ns0:CoverPageProperties[1]/ns0:PublishDate[1]" w:storeItemID="{55AF091B-3C7A-41E3-B477-F2FDAA23CFDA}"/>
                            <w:date w:fullDate="2019-01-01T00:00:00Z">
                              <w:dateFormat w:val="yyyy"/>
                              <w:lid w:val="fr-FR"/>
                              <w:storeMappedDataAs w:val="dateTime"/>
                              <w:calendar w:val="gregorian"/>
                            </w:date>
                          </w:sdtPr>
                          <w:sdtContent>
                            <w:p w:rsidR="002D0B1D" w:rsidRPr="000559FE" w:rsidRDefault="002D0B1D">
                              <w:pPr>
                                <w:pStyle w:val="Sansinterligne"/>
                                <w:jc w:val="right"/>
                                <w:rPr>
                                  <w:b/>
                                  <w:bCs/>
                                  <w:color w:val="00B050"/>
                                  <w:sz w:val="80"/>
                                  <w:szCs w:val="80"/>
                                  <w14:numForm w14:val="lining"/>
                                </w:rPr>
                              </w:pPr>
                              <w:r w:rsidRPr="000559FE">
                                <w:rPr>
                                  <w:b/>
                                  <w:bCs/>
                                  <w:color w:val="00B050"/>
                                  <w:sz w:val="80"/>
                                  <w:szCs w:val="80"/>
                                  <w14:numForm w14:val="lining"/>
                                </w:rPr>
                                <w:t>2019</w:t>
                              </w:r>
                            </w:p>
                          </w:sdtContent>
                        </w:sdt>
                      </w:txbxContent>
                    </v:textbox>
                  </v:rect>
                </w:pict>
              </mc:Fallback>
            </mc:AlternateContent>
          </w:r>
          <w:r w:rsidR="004F26A6">
            <w:br w:type="page"/>
          </w:r>
        </w:p>
      </w:sdtContent>
    </w:sdt>
    <w:p w:rsidR="0077037E" w:rsidRDefault="00B35287" w:rsidP="000E28E4">
      <w:pPr>
        <w:spacing w:after="0"/>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rFonts w:ascii="Arial" w:hAnsi="Arial" w:cs="Arial"/>
          <w:b/>
          <w:noProof/>
          <w:sz w:val="24"/>
          <w:szCs w:val="24"/>
          <w:lang w:eastAsia="fr-FR"/>
        </w:rPr>
        <w:lastRenderedPageBreak/>
        <w:drawing>
          <wp:anchor distT="0" distB="0" distL="114300" distR="114300" simplePos="0" relativeHeight="251667456" behindDoc="0" locked="0" layoutInCell="1" allowOverlap="1" wp14:anchorId="553BA103" wp14:editId="6B9CD70A">
            <wp:simplePos x="0" y="0"/>
            <wp:positionH relativeFrom="column">
              <wp:posOffset>133566</wp:posOffset>
            </wp:positionH>
            <wp:positionV relativeFrom="paragraph">
              <wp:posOffset>3377134</wp:posOffset>
            </wp:positionV>
            <wp:extent cx="1310640" cy="684530"/>
            <wp:effectExtent l="0" t="0" r="3810" b="1270"/>
            <wp:wrapNone/>
            <wp:docPr id="5" name="Image 5" descr="C:\Users\Mpineau\Desktop\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Users\Mpineau\Desktop\téléchargement.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10640" cy="68453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Arial" w:hAnsi="Arial" w:cs="Arial"/>
          <w:b/>
          <w:noProof/>
          <w:sz w:val="24"/>
          <w:szCs w:val="24"/>
          <w:lang w:eastAsia="fr-FR"/>
        </w:rPr>
        <w:drawing>
          <wp:anchor distT="0" distB="0" distL="114300" distR="114300" simplePos="0" relativeHeight="251666432" behindDoc="0" locked="0" layoutInCell="1" allowOverlap="1" wp14:anchorId="7A4F2F31" wp14:editId="4AD25400">
            <wp:simplePos x="0" y="0"/>
            <wp:positionH relativeFrom="column">
              <wp:posOffset>290099</wp:posOffset>
            </wp:positionH>
            <wp:positionV relativeFrom="paragraph">
              <wp:posOffset>4360442</wp:posOffset>
            </wp:positionV>
            <wp:extent cx="1017905" cy="600075"/>
            <wp:effectExtent l="0" t="0" r="0" b="9525"/>
            <wp:wrapNone/>
            <wp:docPr id="4" name="Image 4" descr="C:\Program Files (x86)\Microsoft Office\MEDIA\CAGCAT10\j023301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C:\Program Files (x86)\Microsoft Office\MEDIA\CAGCAT10\j0233018.wmf"/>
                    <pic:cNvPicPr>
                      <a:picLocks noChangeAspect="1"/>
                    </pic:cNvPicPr>
                  </pic:nvPicPr>
                  <pic:blipFill>
                    <a:blip r:embed="rId17" cstate="print">
                      <a:grayscl/>
                      <a:extLst>
                        <a:ext uri="{28A0092B-C50C-407E-A947-70E740481C1C}">
                          <a14:useLocalDpi xmlns:a14="http://schemas.microsoft.com/office/drawing/2010/main" val="0"/>
                        </a:ext>
                      </a:extLst>
                    </a:blip>
                    <a:srcRect/>
                    <a:stretch>
                      <a:fillRect/>
                    </a:stretch>
                  </pic:blipFill>
                  <pic:spPr bwMode="auto">
                    <a:xfrm>
                      <a:off x="0" y="0"/>
                      <a:ext cx="1017905" cy="6000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Arial" w:hAnsi="Arial" w:cs="Arial"/>
          <w:b/>
          <w:noProof/>
          <w:sz w:val="24"/>
          <w:szCs w:val="24"/>
          <w:lang w:eastAsia="fr-FR"/>
        </w:rPr>
        <w:drawing>
          <wp:anchor distT="0" distB="0" distL="114300" distR="114300" simplePos="0" relativeHeight="251670528" behindDoc="0" locked="0" layoutInCell="1" allowOverlap="1" wp14:anchorId="01ED5EBE" wp14:editId="0A58513B">
            <wp:simplePos x="0" y="0"/>
            <wp:positionH relativeFrom="column">
              <wp:posOffset>205740</wp:posOffset>
            </wp:positionH>
            <wp:positionV relativeFrom="paragraph">
              <wp:posOffset>1705610</wp:posOffset>
            </wp:positionV>
            <wp:extent cx="1114425" cy="530860"/>
            <wp:effectExtent l="0" t="0" r="9525" b="254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pic:cNvPicPr>
                  </pic:nvPicPr>
                  <pic:blipFill>
                    <a:blip r:embed="rId18">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53086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Arial" w:hAnsi="Arial" w:cs="Arial"/>
          <w:b/>
          <w:noProof/>
          <w:sz w:val="24"/>
          <w:szCs w:val="24"/>
          <w:u w:val="single"/>
          <w:lang w:eastAsia="fr-FR"/>
        </w:rPr>
        <w:drawing>
          <wp:anchor distT="0" distB="0" distL="114300" distR="114300" simplePos="0" relativeHeight="251672576" behindDoc="0" locked="0" layoutInCell="1" allowOverlap="1" wp14:anchorId="7930EC5F" wp14:editId="64E8E239">
            <wp:simplePos x="0" y="0"/>
            <wp:positionH relativeFrom="column">
              <wp:posOffset>434807</wp:posOffset>
            </wp:positionH>
            <wp:positionV relativeFrom="paragraph">
              <wp:posOffset>2473466</wp:posOffset>
            </wp:positionV>
            <wp:extent cx="575310" cy="575310"/>
            <wp:effectExtent l="38100" t="38100" r="34290" b="34290"/>
            <wp:wrapNone/>
            <wp:docPr id="8" name="Image 8" descr="C:\Users\Mpineau\Desktop\téléchargeme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C:\Users\Mpineau\Desktop\téléchargement (2).jp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21187342">
                      <a:off x="0" y="0"/>
                      <a:ext cx="575310" cy="57531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197F5F">
        <w:rPr>
          <w:rFonts w:ascii="Arial" w:hAnsi="Arial" w:cs="Arial"/>
          <w:b/>
          <w:noProof/>
          <w:sz w:val="24"/>
          <w:szCs w:val="24"/>
          <w:u w:val="single"/>
          <w:lang w:eastAsia="fr-FR"/>
        </w:rPr>
        <w:drawing>
          <wp:anchor distT="0" distB="0" distL="114300" distR="114300" simplePos="0" relativeHeight="251665408" behindDoc="0" locked="0" layoutInCell="1" allowOverlap="1" wp14:anchorId="5CF3EC89" wp14:editId="14C627A7">
            <wp:simplePos x="0" y="0"/>
            <wp:positionH relativeFrom="column">
              <wp:posOffset>291498</wp:posOffset>
            </wp:positionH>
            <wp:positionV relativeFrom="paragraph">
              <wp:posOffset>251627</wp:posOffset>
            </wp:positionV>
            <wp:extent cx="932180" cy="991235"/>
            <wp:effectExtent l="114300" t="95250" r="58420" b="94615"/>
            <wp:wrapNone/>
            <wp:docPr id="7" name="Image 7" descr="C:\Users\Mpineau\Desktop\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C:\Users\Mpineau\Desktop\th.jp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20590939">
                      <a:off x="0" y="0"/>
                      <a:ext cx="932180" cy="99123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77037E">
        <w:rPr>
          <w:rFonts w:ascii="Arial" w:hAnsi="Arial" w:cs="Arial"/>
          <w:b/>
          <w:noProof/>
          <w:sz w:val="24"/>
          <w:szCs w:val="24"/>
          <w:u w:val="single"/>
          <w:lang w:eastAsia="fr-FR"/>
        </w:rPr>
        <w:drawing>
          <wp:inline distT="0" distB="0" distL="0" distR="0" wp14:anchorId="10EBEA04" wp14:editId="457D65B5">
            <wp:extent cx="6064370" cy="4873924"/>
            <wp:effectExtent l="76200" t="57150" r="88900" b="0"/>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bookmarkStart w:id="0" w:name="_GoBack"/>
      <w:bookmarkEnd w:id="0"/>
      <w:r w:rsidR="00D03B18" w:rsidRPr="00D03B1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DE10E4" w:rsidRDefault="00DE10E4" w:rsidP="000E28E4">
      <w:pPr>
        <w:spacing w:after="0"/>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DE10E4" w:rsidRDefault="00DE10E4" w:rsidP="000E28E4">
      <w:pPr>
        <w:spacing w:after="0"/>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DE10E4" w:rsidRDefault="00DE10E4" w:rsidP="000E28E4">
      <w:pPr>
        <w:spacing w:after="0"/>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DE10E4" w:rsidRDefault="00DE10E4" w:rsidP="000E28E4">
      <w:pPr>
        <w:spacing w:after="0"/>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DE10E4" w:rsidRDefault="00DE10E4" w:rsidP="000E28E4">
      <w:pPr>
        <w:spacing w:after="0"/>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DE10E4" w:rsidRDefault="00DE10E4" w:rsidP="000E28E4">
      <w:pPr>
        <w:spacing w:after="0"/>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DE10E4" w:rsidRDefault="00DE10E4" w:rsidP="000E28E4">
      <w:pPr>
        <w:spacing w:after="0"/>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093DCB" w:rsidRDefault="00093DCB" w:rsidP="00093DCB">
      <w:pPr>
        <w:rPr>
          <w:rFonts w:ascii="Arial" w:hAnsi="Arial" w:cs="Arial"/>
          <w:b/>
          <w:sz w:val="24"/>
          <w:szCs w:val="24"/>
        </w:rPr>
      </w:pPr>
    </w:p>
    <w:p w:rsidR="00DE10E4" w:rsidRPr="00093DCB" w:rsidRDefault="00DE10E4" w:rsidP="00093DCB">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sidRPr="00DE10E4">
        <w:rPr>
          <w:rFonts w:ascii="Arial" w:hAnsi="Arial" w:cs="Arial"/>
          <w:b/>
          <w:sz w:val="24"/>
          <w:szCs w:val="24"/>
        </w:rPr>
        <w:t>L'ensemble des p</w:t>
      </w:r>
      <w:r>
        <w:rPr>
          <w:rFonts w:ascii="Arial" w:hAnsi="Arial" w:cs="Arial"/>
          <w:b/>
          <w:sz w:val="24"/>
          <w:szCs w:val="24"/>
        </w:rPr>
        <w:t>ièces à fournir</w:t>
      </w:r>
      <w:r w:rsidR="00B35287">
        <w:rPr>
          <w:rFonts w:ascii="Arial" w:hAnsi="Arial" w:cs="Arial"/>
          <w:b/>
          <w:sz w:val="24"/>
          <w:szCs w:val="24"/>
        </w:rPr>
        <w:t xml:space="preserve"> </w:t>
      </w:r>
      <w:r>
        <w:rPr>
          <w:rFonts w:ascii="Arial" w:hAnsi="Arial" w:cs="Arial"/>
          <w:b/>
          <w:sz w:val="24"/>
          <w:szCs w:val="24"/>
        </w:rPr>
        <w:t xml:space="preserve">: </w:t>
      </w:r>
    </w:p>
    <w:p w:rsidR="00DE10E4" w:rsidRDefault="00DE10E4" w:rsidP="00DE10E4">
      <w:pPr>
        <w:spacing w:after="0"/>
        <w:jc w:val="both"/>
        <w:rPr>
          <w:rFonts w:ascii="Arial" w:hAnsi="Arial" w:cs="Arial"/>
          <w:b/>
          <w:sz w:val="24"/>
          <w:szCs w:val="24"/>
        </w:rPr>
      </w:pPr>
    </w:p>
    <w:p w:rsidR="00DE10E4" w:rsidRPr="00DE10E4" w:rsidRDefault="00DE10E4" w:rsidP="00DE10E4">
      <w:pPr>
        <w:spacing w:after="0"/>
        <w:jc w:val="both"/>
        <w:rPr>
          <w:rFonts w:ascii="Arial" w:hAnsi="Arial" w:cs="Arial"/>
          <w:sz w:val="24"/>
          <w:szCs w:val="24"/>
        </w:rPr>
      </w:pPr>
      <w:r w:rsidRPr="00DE10E4">
        <w:rPr>
          <w:rFonts w:ascii="Arial" w:hAnsi="Arial" w:cs="Arial"/>
          <w:sz w:val="24"/>
          <w:szCs w:val="24"/>
        </w:rPr>
        <w:t> Le présent dossier de demande d’aide dûment complété</w:t>
      </w:r>
      <w:r w:rsidR="00B35287">
        <w:rPr>
          <w:rFonts w:ascii="Arial" w:hAnsi="Arial" w:cs="Arial"/>
          <w:sz w:val="24"/>
          <w:szCs w:val="24"/>
        </w:rPr>
        <w:t xml:space="preserve"> des documents ci-dessous</w:t>
      </w:r>
      <w:r w:rsidRPr="00DE10E4">
        <w:rPr>
          <w:rFonts w:ascii="Arial" w:hAnsi="Arial" w:cs="Arial"/>
          <w:sz w:val="24"/>
          <w:szCs w:val="24"/>
        </w:rPr>
        <w:t>,</w:t>
      </w:r>
      <w:r w:rsidRPr="00DE10E4">
        <w:rPr>
          <w:rFonts w:ascii="Arial" w:hAnsi="Arial" w:cs="Arial"/>
          <w:sz w:val="24"/>
          <w:szCs w:val="24"/>
        </w:rPr>
        <w:cr/>
      </w:r>
    </w:p>
    <w:p w:rsidR="00DE10E4" w:rsidRPr="00DE10E4" w:rsidRDefault="00DE10E4" w:rsidP="00DE10E4">
      <w:pPr>
        <w:spacing w:after="0"/>
        <w:jc w:val="both"/>
        <w:rPr>
          <w:rFonts w:ascii="Arial" w:hAnsi="Arial" w:cs="Arial"/>
          <w:sz w:val="24"/>
          <w:szCs w:val="24"/>
        </w:rPr>
      </w:pPr>
      <w:r w:rsidRPr="00DE10E4">
        <w:rPr>
          <w:rFonts w:ascii="Arial" w:hAnsi="Arial" w:cs="Arial"/>
          <w:sz w:val="24"/>
          <w:szCs w:val="24"/>
        </w:rPr>
        <w:t> Un courrier de demande officiel du maire ou du Président de l'EPCI ayant compétence,</w:t>
      </w:r>
    </w:p>
    <w:p w:rsidR="00DE10E4" w:rsidRPr="00DE10E4" w:rsidRDefault="00DE10E4" w:rsidP="00DE10E4">
      <w:pPr>
        <w:spacing w:after="0"/>
        <w:jc w:val="both"/>
        <w:rPr>
          <w:rFonts w:ascii="Arial" w:hAnsi="Arial" w:cs="Arial"/>
          <w:sz w:val="24"/>
          <w:szCs w:val="24"/>
        </w:rPr>
      </w:pPr>
    </w:p>
    <w:p w:rsidR="00DE10E4" w:rsidRDefault="00DE10E4" w:rsidP="00DE10E4">
      <w:pPr>
        <w:spacing w:after="0"/>
        <w:jc w:val="both"/>
        <w:rPr>
          <w:rFonts w:ascii="Arial" w:hAnsi="Arial" w:cs="Arial"/>
          <w:sz w:val="24"/>
          <w:szCs w:val="24"/>
        </w:rPr>
      </w:pPr>
      <w:r w:rsidRPr="00DE10E4">
        <w:rPr>
          <w:rFonts w:ascii="Arial" w:hAnsi="Arial" w:cs="Arial"/>
          <w:sz w:val="24"/>
          <w:szCs w:val="24"/>
        </w:rPr>
        <w:t xml:space="preserve"> </w:t>
      </w:r>
      <w:r w:rsidR="00B35287" w:rsidRPr="00B35287">
        <w:rPr>
          <w:rFonts w:ascii="Arial" w:hAnsi="Arial" w:cs="Arial"/>
          <w:sz w:val="24"/>
          <w:szCs w:val="24"/>
        </w:rPr>
        <w:t>Une note explicative décrivant le type d’équipement prévu, le plan de localisation, le devis et le plan de financement</w:t>
      </w:r>
      <w:r w:rsidR="00B35287">
        <w:rPr>
          <w:rFonts w:ascii="Arial" w:hAnsi="Arial" w:cs="Arial"/>
          <w:sz w:val="24"/>
          <w:szCs w:val="24"/>
        </w:rPr>
        <w:t>,</w:t>
      </w:r>
    </w:p>
    <w:p w:rsidR="00B35287" w:rsidRPr="00DE10E4" w:rsidRDefault="00B35287" w:rsidP="00DE10E4">
      <w:pPr>
        <w:spacing w:after="0"/>
        <w:jc w:val="both"/>
        <w:rPr>
          <w:rFonts w:ascii="Arial" w:hAnsi="Arial" w:cs="Arial"/>
          <w:sz w:val="24"/>
          <w:szCs w:val="24"/>
        </w:rPr>
      </w:pPr>
    </w:p>
    <w:p w:rsidR="00DE10E4" w:rsidRDefault="00DE10E4" w:rsidP="00DE10E4">
      <w:pPr>
        <w:spacing w:after="0"/>
        <w:jc w:val="both"/>
        <w:rPr>
          <w:rFonts w:ascii="Arial" w:hAnsi="Arial" w:cs="Arial"/>
          <w:sz w:val="24"/>
          <w:szCs w:val="24"/>
        </w:rPr>
      </w:pPr>
      <w:r w:rsidRPr="00DE10E4">
        <w:rPr>
          <w:rFonts w:ascii="Arial" w:hAnsi="Arial" w:cs="Arial"/>
          <w:sz w:val="24"/>
          <w:szCs w:val="24"/>
        </w:rPr>
        <w:t xml:space="preserve"> </w:t>
      </w:r>
      <w:r w:rsidR="00B35287" w:rsidRPr="00B35287">
        <w:rPr>
          <w:rFonts w:ascii="Arial" w:hAnsi="Arial" w:cs="Arial"/>
          <w:sz w:val="24"/>
          <w:szCs w:val="24"/>
        </w:rPr>
        <w:t>Un document (extrait cadastral, titre de propriété…) précisant le statut public du terrain (domaine de la commune, chemin rural…) s</w:t>
      </w:r>
      <w:r w:rsidR="00B35287">
        <w:rPr>
          <w:rFonts w:ascii="Arial" w:hAnsi="Arial" w:cs="Arial"/>
          <w:sz w:val="24"/>
          <w:szCs w:val="24"/>
        </w:rPr>
        <w:t>ur lequel le dépôt est localisé.</w:t>
      </w:r>
    </w:p>
    <w:p w:rsidR="00B35287" w:rsidRPr="00DE10E4" w:rsidRDefault="00B35287" w:rsidP="00DE10E4">
      <w:pPr>
        <w:spacing w:after="0"/>
        <w:jc w:val="both"/>
        <w:rPr>
          <w:rFonts w:ascii="Arial" w:hAnsi="Arial" w:cs="Arial"/>
          <w:sz w:val="24"/>
          <w:szCs w:val="24"/>
        </w:rPr>
      </w:pPr>
    </w:p>
    <w:p w:rsidR="00DE10E4" w:rsidRPr="00DE10E4" w:rsidRDefault="00DE10E4" w:rsidP="00B35287">
      <w:pPr>
        <w:spacing w:after="0"/>
        <w:jc w:val="both"/>
        <w:rPr>
          <w:rFonts w:ascii="Arial" w:hAnsi="Arial" w:cs="Arial"/>
          <w:b/>
          <w:sz w:val="20"/>
          <w:szCs w:val="20"/>
        </w:rPr>
      </w:pPr>
      <w:r w:rsidRPr="00DE10E4">
        <w:rPr>
          <w:rFonts w:ascii="Arial" w:hAnsi="Arial" w:cs="Arial"/>
          <w:b/>
          <w:sz w:val="20"/>
          <w:szCs w:val="20"/>
        </w:rPr>
        <w:t>Pour plus de détails, le livret des aides est téléchargeable sur le lien suivant : http://www.essonne.fr/fileadmin/patrimoine_naturel/contenus/livre</w:t>
      </w:r>
      <w:r w:rsidR="00B35287">
        <w:rPr>
          <w:rFonts w:ascii="Arial" w:hAnsi="Arial" w:cs="Arial"/>
          <w:b/>
          <w:sz w:val="20"/>
          <w:szCs w:val="20"/>
        </w:rPr>
        <w:t xml:space="preserve">t_nouvelles_aides_MAJ_2016.pdf </w:t>
      </w:r>
    </w:p>
    <w:sectPr w:rsidR="00DE10E4" w:rsidRPr="00DE10E4" w:rsidSect="007B7143">
      <w:footerReference w:type="default" r:id="rId26"/>
      <w:pgSz w:w="11906" w:h="16838"/>
      <w:pgMar w:top="1276" w:right="1417" w:bottom="851"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F5F" w:rsidRDefault="00197F5F" w:rsidP="007B7AB9">
      <w:pPr>
        <w:spacing w:after="0" w:line="240" w:lineRule="auto"/>
      </w:pPr>
      <w:r>
        <w:separator/>
      </w:r>
    </w:p>
  </w:endnote>
  <w:endnote w:type="continuationSeparator" w:id="0">
    <w:p w:rsidR="00197F5F" w:rsidRDefault="00197F5F" w:rsidP="007B7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710132"/>
      <w:docPartObj>
        <w:docPartGallery w:val="Page Numbers (Bottom of Page)"/>
        <w:docPartUnique/>
      </w:docPartObj>
    </w:sdtPr>
    <w:sdtEndPr/>
    <w:sdtContent>
      <w:p w:rsidR="00197F5F" w:rsidRDefault="00197F5F">
        <w:pPr>
          <w:pStyle w:val="Pieddepage"/>
          <w:jc w:val="right"/>
        </w:pPr>
        <w:r>
          <w:fldChar w:fldCharType="begin"/>
        </w:r>
        <w:r>
          <w:instrText>PAGE   \* MERGEFORMAT</w:instrText>
        </w:r>
        <w:r>
          <w:fldChar w:fldCharType="separate"/>
        </w:r>
        <w:r w:rsidR="007D6FE5">
          <w:rPr>
            <w:noProof/>
          </w:rPr>
          <w:t>1</w:t>
        </w:r>
        <w:r>
          <w:fldChar w:fldCharType="end"/>
        </w:r>
      </w:p>
    </w:sdtContent>
  </w:sdt>
  <w:p w:rsidR="00197F5F" w:rsidRDefault="00197F5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F5F" w:rsidRDefault="00197F5F" w:rsidP="007B7AB9">
      <w:pPr>
        <w:spacing w:after="0" w:line="240" w:lineRule="auto"/>
      </w:pPr>
      <w:r>
        <w:separator/>
      </w:r>
    </w:p>
  </w:footnote>
  <w:footnote w:type="continuationSeparator" w:id="0">
    <w:p w:rsidR="00197F5F" w:rsidRDefault="00197F5F" w:rsidP="007B7A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4285"/>
    <w:multiLevelType w:val="hybridMultilevel"/>
    <w:tmpl w:val="1416F16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A668E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7B3FB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5E412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1993D2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633531B"/>
    <w:multiLevelType w:val="multilevel"/>
    <w:tmpl w:val="2FEE348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8995C8E"/>
    <w:multiLevelType w:val="multilevel"/>
    <w:tmpl w:val="2FEE348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A9B70B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5335AC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B000B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583C3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E33241A"/>
    <w:multiLevelType w:val="hybridMultilevel"/>
    <w:tmpl w:val="2DB4B6D2"/>
    <w:lvl w:ilvl="0" w:tplc="0F766A6C">
      <w:start w:val="2"/>
      <w:numFmt w:val="bullet"/>
      <w:lvlText w:val=""/>
      <w:lvlJc w:val="left"/>
      <w:pPr>
        <w:ind w:left="720" w:hanging="360"/>
      </w:pPr>
      <w:rPr>
        <w:rFonts w:ascii="Wingdings" w:eastAsiaTheme="minorHAnsi" w:hAnsi="Wingdings" w:cstheme="minorBidi" w:hint="default"/>
        <w:i w:val="0"/>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0D75B81"/>
    <w:multiLevelType w:val="hybridMultilevel"/>
    <w:tmpl w:val="4F50181A"/>
    <w:lvl w:ilvl="0" w:tplc="6CDC8D18">
      <w:numFmt w:val="bullet"/>
      <w:lvlText w:val="-"/>
      <w:lvlJc w:val="left"/>
      <w:pPr>
        <w:ind w:left="720" w:hanging="360"/>
      </w:pPr>
      <w:rPr>
        <w:rFonts w:ascii="Arial" w:eastAsia="Times New Roman" w:hAnsi="Arial"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1B2497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5565F0A"/>
    <w:multiLevelType w:val="multilevel"/>
    <w:tmpl w:val="86E0B89E"/>
    <w:lvl w:ilvl="0">
      <w:start w:val="3"/>
      <w:numFmt w:val="decimal"/>
      <w:lvlText w:val="%1"/>
      <w:lvlJc w:val="left"/>
      <w:pPr>
        <w:ind w:left="360" w:hanging="36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5">
    <w:nsid w:val="35BF2AA2"/>
    <w:multiLevelType w:val="hybridMultilevel"/>
    <w:tmpl w:val="94F2700A"/>
    <w:lvl w:ilvl="0" w:tplc="6CDC8D18">
      <w:numFmt w:val="bullet"/>
      <w:lvlText w:val="-"/>
      <w:lvlJc w:val="left"/>
      <w:pPr>
        <w:ind w:left="720" w:hanging="360"/>
      </w:pPr>
      <w:rPr>
        <w:rFonts w:ascii="Arial" w:eastAsia="Times New Roman" w:hAnsi="Arial"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AE368CE"/>
    <w:multiLevelType w:val="hybridMultilevel"/>
    <w:tmpl w:val="E634D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F920698"/>
    <w:multiLevelType w:val="hybridMultilevel"/>
    <w:tmpl w:val="550C0E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49710FA"/>
    <w:multiLevelType w:val="hybridMultilevel"/>
    <w:tmpl w:val="0CA22196"/>
    <w:lvl w:ilvl="0" w:tplc="FC56FA6A">
      <w:numFmt w:val="bullet"/>
      <w:lvlText w:val="-"/>
      <w:lvlJc w:val="left"/>
      <w:pPr>
        <w:ind w:left="720" w:hanging="360"/>
      </w:pPr>
      <w:rPr>
        <w:rFonts w:ascii="Calibri" w:eastAsia="Times New Roma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7B47CE3"/>
    <w:multiLevelType w:val="hybridMultilevel"/>
    <w:tmpl w:val="64E40198"/>
    <w:lvl w:ilvl="0" w:tplc="FC56FA6A">
      <w:numFmt w:val="bullet"/>
      <w:lvlText w:val="-"/>
      <w:lvlJc w:val="left"/>
      <w:pPr>
        <w:ind w:left="720" w:hanging="360"/>
      </w:pPr>
      <w:rPr>
        <w:rFonts w:ascii="Calibri" w:eastAsia="Times New Roma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8645DF5"/>
    <w:multiLevelType w:val="hybridMultilevel"/>
    <w:tmpl w:val="ACA820B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nsid w:val="4CC603BC"/>
    <w:multiLevelType w:val="multilevel"/>
    <w:tmpl w:val="60A04D8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CCB5A6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EF42E05"/>
    <w:multiLevelType w:val="hybridMultilevel"/>
    <w:tmpl w:val="85C087C6"/>
    <w:lvl w:ilvl="0" w:tplc="6CDC8D18">
      <w:numFmt w:val="bullet"/>
      <w:lvlText w:val="-"/>
      <w:lvlJc w:val="left"/>
      <w:pPr>
        <w:ind w:left="720" w:hanging="360"/>
      </w:pPr>
      <w:rPr>
        <w:rFonts w:ascii="Arial" w:eastAsia="Times New Roman" w:hAnsi="Arial"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0504C9F"/>
    <w:multiLevelType w:val="multilevel"/>
    <w:tmpl w:val="EB40790C"/>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0692505"/>
    <w:multiLevelType w:val="multilevel"/>
    <w:tmpl w:val="040C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6">
    <w:nsid w:val="506A3CC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8BE3F0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9C8060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F521EE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80603C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992566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A5F160E"/>
    <w:multiLevelType w:val="hybridMultilevel"/>
    <w:tmpl w:val="9914104A"/>
    <w:lvl w:ilvl="0" w:tplc="FC56FA6A">
      <w:numFmt w:val="bullet"/>
      <w:lvlText w:val="-"/>
      <w:lvlJc w:val="left"/>
      <w:pPr>
        <w:ind w:left="1068" w:hanging="360"/>
      </w:pPr>
      <w:rPr>
        <w:rFonts w:ascii="Calibri" w:eastAsia="Times New Roman"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
    <w:nsid w:val="6C361D2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D081F9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24A466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4745F81"/>
    <w:multiLevelType w:val="hybridMultilevel"/>
    <w:tmpl w:val="70944B50"/>
    <w:lvl w:ilvl="0" w:tplc="17406AFA">
      <w:numFmt w:val="bullet"/>
      <w:lvlText w:val=""/>
      <w:lvlJc w:val="left"/>
      <w:pPr>
        <w:ind w:left="1068" w:hanging="360"/>
      </w:pPr>
      <w:rPr>
        <w:rFonts w:ascii="Wingdings" w:eastAsia="Times New Roman" w:hAnsi="Wingding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7">
    <w:nsid w:val="76184CF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A41545F"/>
    <w:multiLevelType w:val="hybridMultilevel"/>
    <w:tmpl w:val="16949C76"/>
    <w:lvl w:ilvl="0" w:tplc="FC56FA6A">
      <w:numFmt w:val="bullet"/>
      <w:lvlText w:val="-"/>
      <w:lvlJc w:val="left"/>
      <w:pPr>
        <w:ind w:left="720" w:hanging="360"/>
      </w:pPr>
      <w:rPr>
        <w:rFonts w:ascii="Calibri" w:eastAsia="Times New Roma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C650D55"/>
    <w:multiLevelType w:val="hybridMultilevel"/>
    <w:tmpl w:val="688AE556"/>
    <w:lvl w:ilvl="0" w:tplc="79426190">
      <w:start w:val="1"/>
      <w:numFmt w:val="decimal"/>
      <w:lvlText w:val="%1."/>
      <w:lvlJc w:val="left"/>
      <w:pPr>
        <w:ind w:left="1152" w:hanging="360"/>
      </w:pPr>
      <w:rPr>
        <w:rFonts w:hint="default"/>
      </w:rPr>
    </w:lvl>
    <w:lvl w:ilvl="1" w:tplc="040C0019" w:tentative="1">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num w:numId="1">
    <w:abstractNumId w:val="0"/>
  </w:num>
  <w:num w:numId="2">
    <w:abstractNumId w:val="36"/>
  </w:num>
  <w:num w:numId="3">
    <w:abstractNumId w:val="19"/>
  </w:num>
  <w:num w:numId="4">
    <w:abstractNumId w:val="27"/>
  </w:num>
  <w:num w:numId="5">
    <w:abstractNumId w:val="26"/>
  </w:num>
  <w:num w:numId="6">
    <w:abstractNumId w:val="13"/>
  </w:num>
  <w:num w:numId="7">
    <w:abstractNumId w:val="20"/>
  </w:num>
  <w:num w:numId="8">
    <w:abstractNumId w:val="10"/>
  </w:num>
  <w:num w:numId="9">
    <w:abstractNumId w:val="28"/>
  </w:num>
  <w:num w:numId="10">
    <w:abstractNumId w:val="21"/>
  </w:num>
  <w:num w:numId="11">
    <w:abstractNumId w:val="8"/>
  </w:num>
  <w:num w:numId="12">
    <w:abstractNumId w:val="22"/>
  </w:num>
  <w:num w:numId="13">
    <w:abstractNumId w:val="35"/>
  </w:num>
  <w:num w:numId="14">
    <w:abstractNumId w:val="16"/>
  </w:num>
  <w:num w:numId="15">
    <w:abstractNumId w:val="18"/>
  </w:num>
  <w:num w:numId="16">
    <w:abstractNumId w:val="34"/>
  </w:num>
  <w:num w:numId="17">
    <w:abstractNumId w:val="25"/>
  </w:num>
  <w:num w:numId="18">
    <w:abstractNumId w:val="1"/>
  </w:num>
  <w:num w:numId="19">
    <w:abstractNumId w:val="29"/>
  </w:num>
  <w:num w:numId="20">
    <w:abstractNumId w:val="37"/>
  </w:num>
  <w:num w:numId="21">
    <w:abstractNumId w:val="32"/>
  </w:num>
  <w:num w:numId="22">
    <w:abstractNumId w:val="33"/>
  </w:num>
  <w:num w:numId="23">
    <w:abstractNumId w:val="9"/>
  </w:num>
  <w:num w:numId="24">
    <w:abstractNumId w:val="31"/>
  </w:num>
  <w:num w:numId="25">
    <w:abstractNumId w:val="4"/>
  </w:num>
  <w:num w:numId="26">
    <w:abstractNumId w:val="30"/>
  </w:num>
  <w:num w:numId="27">
    <w:abstractNumId w:val="2"/>
  </w:num>
  <w:num w:numId="28">
    <w:abstractNumId w:val="7"/>
  </w:num>
  <w:num w:numId="29">
    <w:abstractNumId w:val="3"/>
  </w:num>
  <w:num w:numId="30">
    <w:abstractNumId w:val="38"/>
  </w:num>
  <w:num w:numId="31">
    <w:abstractNumId w:val="11"/>
  </w:num>
  <w:num w:numId="32">
    <w:abstractNumId w:val="12"/>
  </w:num>
  <w:num w:numId="33">
    <w:abstractNumId w:val="15"/>
  </w:num>
  <w:num w:numId="34">
    <w:abstractNumId w:val="23"/>
  </w:num>
  <w:num w:numId="35">
    <w:abstractNumId w:val="39"/>
  </w:num>
  <w:num w:numId="36">
    <w:abstractNumId w:val="17"/>
  </w:num>
  <w:num w:numId="37">
    <w:abstractNumId w:val="24"/>
  </w:num>
  <w:num w:numId="38">
    <w:abstractNumId w:val="6"/>
  </w:num>
  <w:num w:numId="39">
    <w:abstractNumId w:val="5"/>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DF4"/>
    <w:rsid w:val="000559FE"/>
    <w:rsid w:val="00057F43"/>
    <w:rsid w:val="0006346E"/>
    <w:rsid w:val="00066F17"/>
    <w:rsid w:val="0007077A"/>
    <w:rsid w:val="000722EB"/>
    <w:rsid w:val="000858A4"/>
    <w:rsid w:val="00092CAD"/>
    <w:rsid w:val="00093DCB"/>
    <w:rsid w:val="00097157"/>
    <w:rsid w:val="000B33B0"/>
    <w:rsid w:val="000D3A81"/>
    <w:rsid w:val="000E28E4"/>
    <w:rsid w:val="00112A56"/>
    <w:rsid w:val="00130455"/>
    <w:rsid w:val="0014198D"/>
    <w:rsid w:val="00143A68"/>
    <w:rsid w:val="00152E50"/>
    <w:rsid w:val="00184491"/>
    <w:rsid w:val="0019652E"/>
    <w:rsid w:val="00196EEA"/>
    <w:rsid w:val="00197F5F"/>
    <w:rsid w:val="001B732E"/>
    <w:rsid w:val="001D716C"/>
    <w:rsid w:val="001F4BD9"/>
    <w:rsid w:val="0026563D"/>
    <w:rsid w:val="0028279B"/>
    <w:rsid w:val="002947BE"/>
    <w:rsid w:val="002B4A26"/>
    <w:rsid w:val="002D0B1D"/>
    <w:rsid w:val="002E62B1"/>
    <w:rsid w:val="002E6973"/>
    <w:rsid w:val="002E7771"/>
    <w:rsid w:val="00307EEF"/>
    <w:rsid w:val="00386F69"/>
    <w:rsid w:val="00393EAD"/>
    <w:rsid w:val="003A39E0"/>
    <w:rsid w:val="003A7170"/>
    <w:rsid w:val="003C0ECF"/>
    <w:rsid w:val="003C4934"/>
    <w:rsid w:val="003E633C"/>
    <w:rsid w:val="003F7263"/>
    <w:rsid w:val="00401C55"/>
    <w:rsid w:val="00407621"/>
    <w:rsid w:val="00414388"/>
    <w:rsid w:val="00430769"/>
    <w:rsid w:val="00443765"/>
    <w:rsid w:val="00463D42"/>
    <w:rsid w:val="00484E80"/>
    <w:rsid w:val="004E515F"/>
    <w:rsid w:val="004E556F"/>
    <w:rsid w:val="004E6605"/>
    <w:rsid w:val="004F1A5A"/>
    <w:rsid w:val="004F26A6"/>
    <w:rsid w:val="00501432"/>
    <w:rsid w:val="00503288"/>
    <w:rsid w:val="00504F89"/>
    <w:rsid w:val="00505444"/>
    <w:rsid w:val="005071C3"/>
    <w:rsid w:val="00507457"/>
    <w:rsid w:val="00536BE4"/>
    <w:rsid w:val="00536C3E"/>
    <w:rsid w:val="0059087A"/>
    <w:rsid w:val="0059667F"/>
    <w:rsid w:val="005C12AC"/>
    <w:rsid w:val="005D7D18"/>
    <w:rsid w:val="005E2729"/>
    <w:rsid w:val="005F031E"/>
    <w:rsid w:val="00603D12"/>
    <w:rsid w:val="00612DF3"/>
    <w:rsid w:val="00622572"/>
    <w:rsid w:val="00672DEB"/>
    <w:rsid w:val="00680987"/>
    <w:rsid w:val="00684F47"/>
    <w:rsid w:val="006A391D"/>
    <w:rsid w:val="006B774B"/>
    <w:rsid w:val="006D7C39"/>
    <w:rsid w:val="0070143A"/>
    <w:rsid w:val="007320A6"/>
    <w:rsid w:val="00745557"/>
    <w:rsid w:val="00760056"/>
    <w:rsid w:val="0077037E"/>
    <w:rsid w:val="007814DE"/>
    <w:rsid w:val="00795928"/>
    <w:rsid w:val="00796C0B"/>
    <w:rsid w:val="007B05ED"/>
    <w:rsid w:val="007B6C6D"/>
    <w:rsid w:val="007B7143"/>
    <w:rsid w:val="007B7AB9"/>
    <w:rsid w:val="007D6FE5"/>
    <w:rsid w:val="007E71D1"/>
    <w:rsid w:val="007F4508"/>
    <w:rsid w:val="00801C0B"/>
    <w:rsid w:val="00825446"/>
    <w:rsid w:val="00834160"/>
    <w:rsid w:val="00837F0D"/>
    <w:rsid w:val="0085066C"/>
    <w:rsid w:val="00853C7F"/>
    <w:rsid w:val="00875439"/>
    <w:rsid w:val="00884EEF"/>
    <w:rsid w:val="00890D27"/>
    <w:rsid w:val="00890E8E"/>
    <w:rsid w:val="008C01BD"/>
    <w:rsid w:val="008E16A5"/>
    <w:rsid w:val="0090142E"/>
    <w:rsid w:val="009256D8"/>
    <w:rsid w:val="009451A2"/>
    <w:rsid w:val="00953F4E"/>
    <w:rsid w:val="009570A2"/>
    <w:rsid w:val="009617CC"/>
    <w:rsid w:val="0096321A"/>
    <w:rsid w:val="00971C85"/>
    <w:rsid w:val="00993F9E"/>
    <w:rsid w:val="009C35FD"/>
    <w:rsid w:val="009C3668"/>
    <w:rsid w:val="009E4E49"/>
    <w:rsid w:val="009F2454"/>
    <w:rsid w:val="00A426C9"/>
    <w:rsid w:val="00A5023A"/>
    <w:rsid w:val="00A77FB1"/>
    <w:rsid w:val="00A90CB4"/>
    <w:rsid w:val="00A95705"/>
    <w:rsid w:val="00AE2CB3"/>
    <w:rsid w:val="00AE35DD"/>
    <w:rsid w:val="00B0750F"/>
    <w:rsid w:val="00B10A1F"/>
    <w:rsid w:val="00B11EC9"/>
    <w:rsid w:val="00B27C50"/>
    <w:rsid w:val="00B35287"/>
    <w:rsid w:val="00B40505"/>
    <w:rsid w:val="00B41FB1"/>
    <w:rsid w:val="00B45E76"/>
    <w:rsid w:val="00B62DF4"/>
    <w:rsid w:val="00B67218"/>
    <w:rsid w:val="00B70B42"/>
    <w:rsid w:val="00B860FF"/>
    <w:rsid w:val="00B922F3"/>
    <w:rsid w:val="00B936FE"/>
    <w:rsid w:val="00BB6A3B"/>
    <w:rsid w:val="00BC5385"/>
    <w:rsid w:val="00BD5CF9"/>
    <w:rsid w:val="00C06154"/>
    <w:rsid w:val="00C07CFA"/>
    <w:rsid w:val="00C22B36"/>
    <w:rsid w:val="00C443F0"/>
    <w:rsid w:val="00C825E3"/>
    <w:rsid w:val="00C9465B"/>
    <w:rsid w:val="00CC5E39"/>
    <w:rsid w:val="00CC74CC"/>
    <w:rsid w:val="00CD383A"/>
    <w:rsid w:val="00D03B18"/>
    <w:rsid w:val="00D06656"/>
    <w:rsid w:val="00D14C9C"/>
    <w:rsid w:val="00D17883"/>
    <w:rsid w:val="00D352DF"/>
    <w:rsid w:val="00D37401"/>
    <w:rsid w:val="00D42A40"/>
    <w:rsid w:val="00D62A2D"/>
    <w:rsid w:val="00D6557C"/>
    <w:rsid w:val="00D77194"/>
    <w:rsid w:val="00DA009C"/>
    <w:rsid w:val="00DA3C68"/>
    <w:rsid w:val="00DA7B30"/>
    <w:rsid w:val="00DC578A"/>
    <w:rsid w:val="00DC61F7"/>
    <w:rsid w:val="00DD087F"/>
    <w:rsid w:val="00DD0C56"/>
    <w:rsid w:val="00DE10E4"/>
    <w:rsid w:val="00DE4100"/>
    <w:rsid w:val="00E00901"/>
    <w:rsid w:val="00E430C4"/>
    <w:rsid w:val="00E50287"/>
    <w:rsid w:val="00E81F80"/>
    <w:rsid w:val="00E97E4D"/>
    <w:rsid w:val="00EB4857"/>
    <w:rsid w:val="00ED35C3"/>
    <w:rsid w:val="00EE1A94"/>
    <w:rsid w:val="00F04D82"/>
    <w:rsid w:val="00F23725"/>
    <w:rsid w:val="00F24D2A"/>
    <w:rsid w:val="00F27C76"/>
    <w:rsid w:val="00F372BA"/>
    <w:rsid w:val="00F55206"/>
    <w:rsid w:val="00F65AD3"/>
    <w:rsid w:val="00F735BA"/>
    <w:rsid w:val="00F90B99"/>
    <w:rsid w:val="00FA5608"/>
    <w:rsid w:val="00FC6A95"/>
    <w:rsid w:val="00FE2594"/>
    <w:rsid w:val="00FF74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F69"/>
  </w:style>
  <w:style w:type="paragraph" w:styleId="Titre1">
    <w:name w:val="heading 1"/>
    <w:basedOn w:val="Normal"/>
    <w:next w:val="Normal"/>
    <w:link w:val="Titre1Car"/>
    <w:uiPriority w:val="9"/>
    <w:qFormat/>
    <w:rsid w:val="00C061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061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A00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4F26A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4F26A6"/>
    <w:rPr>
      <w:rFonts w:eastAsiaTheme="minorEastAsia"/>
      <w:lang w:eastAsia="fr-FR"/>
    </w:rPr>
  </w:style>
  <w:style w:type="paragraph" w:styleId="Textedebulles">
    <w:name w:val="Balloon Text"/>
    <w:basedOn w:val="Normal"/>
    <w:link w:val="TextedebullesCar"/>
    <w:uiPriority w:val="99"/>
    <w:semiHidden/>
    <w:unhideWhenUsed/>
    <w:rsid w:val="004F26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26A6"/>
    <w:rPr>
      <w:rFonts w:ascii="Tahoma" w:hAnsi="Tahoma" w:cs="Tahoma"/>
      <w:sz w:val="16"/>
      <w:szCs w:val="16"/>
    </w:rPr>
  </w:style>
  <w:style w:type="table" w:styleId="Grilledutableau">
    <w:name w:val="Table Grid"/>
    <w:basedOn w:val="TableauNormal"/>
    <w:uiPriority w:val="59"/>
    <w:rsid w:val="004143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C06154"/>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06154"/>
    <w:pPr>
      <w:ind w:left="720"/>
      <w:contextualSpacing/>
    </w:pPr>
  </w:style>
  <w:style w:type="character" w:customStyle="1" w:styleId="Titre2Car">
    <w:name w:val="Titre 2 Car"/>
    <w:basedOn w:val="Policepardfaut"/>
    <w:link w:val="Titre2"/>
    <w:uiPriority w:val="9"/>
    <w:rsid w:val="00C06154"/>
    <w:rPr>
      <w:rFonts w:asciiTheme="majorHAnsi" w:eastAsiaTheme="majorEastAsia" w:hAnsiTheme="majorHAnsi" w:cstheme="majorBidi"/>
      <w:b/>
      <w:bCs/>
      <w:color w:val="4F81BD" w:themeColor="accent1"/>
      <w:sz w:val="26"/>
      <w:szCs w:val="26"/>
    </w:rPr>
  </w:style>
  <w:style w:type="character" w:styleId="Accentuation">
    <w:name w:val="Emphasis"/>
    <w:basedOn w:val="Policepardfaut"/>
    <w:uiPriority w:val="20"/>
    <w:qFormat/>
    <w:rsid w:val="00B10A1F"/>
    <w:rPr>
      <w:i/>
      <w:iCs/>
    </w:rPr>
  </w:style>
  <w:style w:type="character" w:customStyle="1" w:styleId="Titre3Car">
    <w:name w:val="Titre 3 Car"/>
    <w:basedOn w:val="Policepardfaut"/>
    <w:link w:val="Titre3"/>
    <w:uiPriority w:val="9"/>
    <w:rsid w:val="00DA009C"/>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961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617CC"/>
    <w:rPr>
      <w:rFonts w:asciiTheme="majorHAnsi" w:eastAsiaTheme="majorEastAsia" w:hAnsiTheme="majorHAnsi" w:cstheme="majorBidi"/>
      <w:color w:val="17365D" w:themeColor="text2" w:themeShade="BF"/>
      <w:spacing w:val="5"/>
      <w:kern w:val="28"/>
      <w:sz w:val="52"/>
      <w:szCs w:val="52"/>
    </w:rPr>
  </w:style>
  <w:style w:type="character" w:styleId="Lienhypertexte">
    <w:name w:val="Hyperlink"/>
    <w:basedOn w:val="Policepardfaut"/>
    <w:uiPriority w:val="99"/>
    <w:unhideWhenUsed/>
    <w:rsid w:val="0096321A"/>
    <w:rPr>
      <w:color w:val="0000FF" w:themeColor="hyperlink"/>
      <w:u w:val="single"/>
    </w:rPr>
  </w:style>
  <w:style w:type="character" w:styleId="Marquedecommentaire">
    <w:name w:val="annotation reference"/>
    <w:basedOn w:val="Policepardfaut"/>
    <w:uiPriority w:val="99"/>
    <w:semiHidden/>
    <w:unhideWhenUsed/>
    <w:rsid w:val="00680987"/>
    <w:rPr>
      <w:sz w:val="16"/>
      <w:szCs w:val="16"/>
    </w:rPr>
  </w:style>
  <w:style w:type="paragraph" w:styleId="Commentaire">
    <w:name w:val="annotation text"/>
    <w:basedOn w:val="Normal"/>
    <w:link w:val="CommentaireCar"/>
    <w:uiPriority w:val="99"/>
    <w:semiHidden/>
    <w:unhideWhenUsed/>
    <w:rsid w:val="00680987"/>
    <w:pPr>
      <w:spacing w:line="240" w:lineRule="auto"/>
    </w:pPr>
    <w:rPr>
      <w:sz w:val="20"/>
      <w:szCs w:val="20"/>
    </w:rPr>
  </w:style>
  <w:style w:type="character" w:customStyle="1" w:styleId="CommentaireCar">
    <w:name w:val="Commentaire Car"/>
    <w:basedOn w:val="Policepardfaut"/>
    <w:link w:val="Commentaire"/>
    <w:uiPriority w:val="99"/>
    <w:semiHidden/>
    <w:rsid w:val="00680987"/>
    <w:rPr>
      <w:sz w:val="20"/>
      <w:szCs w:val="20"/>
    </w:rPr>
  </w:style>
  <w:style w:type="paragraph" w:styleId="Objetducommentaire">
    <w:name w:val="annotation subject"/>
    <w:basedOn w:val="Commentaire"/>
    <w:next w:val="Commentaire"/>
    <w:link w:val="ObjetducommentaireCar"/>
    <w:uiPriority w:val="99"/>
    <w:semiHidden/>
    <w:unhideWhenUsed/>
    <w:rsid w:val="00680987"/>
    <w:rPr>
      <w:b/>
      <w:bCs/>
    </w:rPr>
  </w:style>
  <w:style w:type="character" w:customStyle="1" w:styleId="ObjetducommentaireCar">
    <w:name w:val="Objet du commentaire Car"/>
    <w:basedOn w:val="CommentaireCar"/>
    <w:link w:val="Objetducommentaire"/>
    <w:uiPriority w:val="99"/>
    <w:semiHidden/>
    <w:rsid w:val="00680987"/>
    <w:rPr>
      <w:b/>
      <w:bCs/>
      <w:sz w:val="20"/>
      <w:szCs w:val="20"/>
    </w:rPr>
  </w:style>
  <w:style w:type="character" w:styleId="lev">
    <w:name w:val="Strong"/>
    <w:basedOn w:val="Policepardfaut"/>
    <w:uiPriority w:val="22"/>
    <w:qFormat/>
    <w:rsid w:val="00393EAD"/>
    <w:rPr>
      <w:b/>
      <w:bCs/>
    </w:rPr>
  </w:style>
  <w:style w:type="paragraph" w:styleId="En-tte">
    <w:name w:val="header"/>
    <w:basedOn w:val="Normal"/>
    <w:link w:val="En-tteCar"/>
    <w:uiPriority w:val="99"/>
    <w:unhideWhenUsed/>
    <w:rsid w:val="007B7AB9"/>
    <w:pPr>
      <w:tabs>
        <w:tab w:val="center" w:pos="4536"/>
        <w:tab w:val="right" w:pos="9072"/>
      </w:tabs>
      <w:spacing w:after="0" w:line="240" w:lineRule="auto"/>
    </w:pPr>
  </w:style>
  <w:style w:type="character" w:customStyle="1" w:styleId="En-tteCar">
    <w:name w:val="En-tête Car"/>
    <w:basedOn w:val="Policepardfaut"/>
    <w:link w:val="En-tte"/>
    <w:uiPriority w:val="99"/>
    <w:rsid w:val="007B7AB9"/>
  </w:style>
  <w:style w:type="paragraph" w:styleId="Pieddepage">
    <w:name w:val="footer"/>
    <w:basedOn w:val="Normal"/>
    <w:link w:val="PieddepageCar"/>
    <w:uiPriority w:val="99"/>
    <w:unhideWhenUsed/>
    <w:rsid w:val="007B7A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7A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F69"/>
  </w:style>
  <w:style w:type="paragraph" w:styleId="Titre1">
    <w:name w:val="heading 1"/>
    <w:basedOn w:val="Normal"/>
    <w:next w:val="Normal"/>
    <w:link w:val="Titre1Car"/>
    <w:uiPriority w:val="9"/>
    <w:qFormat/>
    <w:rsid w:val="00C061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061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A00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4F26A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4F26A6"/>
    <w:rPr>
      <w:rFonts w:eastAsiaTheme="minorEastAsia"/>
      <w:lang w:eastAsia="fr-FR"/>
    </w:rPr>
  </w:style>
  <w:style w:type="paragraph" w:styleId="Textedebulles">
    <w:name w:val="Balloon Text"/>
    <w:basedOn w:val="Normal"/>
    <w:link w:val="TextedebullesCar"/>
    <w:uiPriority w:val="99"/>
    <w:semiHidden/>
    <w:unhideWhenUsed/>
    <w:rsid w:val="004F26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26A6"/>
    <w:rPr>
      <w:rFonts w:ascii="Tahoma" w:hAnsi="Tahoma" w:cs="Tahoma"/>
      <w:sz w:val="16"/>
      <w:szCs w:val="16"/>
    </w:rPr>
  </w:style>
  <w:style w:type="table" w:styleId="Grilledutableau">
    <w:name w:val="Table Grid"/>
    <w:basedOn w:val="TableauNormal"/>
    <w:uiPriority w:val="59"/>
    <w:rsid w:val="004143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C06154"/>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06154"/>
    <w:pPr>
      <w:ind w:left="720"/>
      <w:contextualSpacing/>
    </w:pPr>
  </w:style>
  <w:style w:type="character" w:customStyle="1" w:styleId="Titre2Car">
    <w:name w:val="Titre 2 Car"/>
    <w:basedOn w:val="Policepardfaut"/>
    <w:link w:val="Titre2"/>
    <w:uiPriority w:val="9"/>
    <w:rsid w:val="00C06154"/>
    <w:rPr>
      <w:rFonts w:asciiTheme="majorHAnsi" w:eastAsiaTheme="majorEastAsia" w:hAnsiTheme="majorHAnsi" w:cstheme="majorBidi"/>
      <w:b/>
      <w:bCs/>
      <w:color w:val="4F81BD" w:themeColor="accent1"/>
      <w:sz w:val="26"/>
      <w:szCs w:val="26"/>
    </w:rPr>
  </w:style>
  <w:style w:type="character" w:styleId="Accentuation">
    <w:name w:val="Emphasis"/>
    <w:basedOn w:val="Policepardfaut"/>
    <w:uiPriority w:val="20"/>
    <w:qFormat/>
    <w:rsid w:val="00B10A1F"/>
    <w:rPr>
      <w:i/>
      <w:iCs/>
    </w:rPr>
  </w:style>
  <w:style w:type="character" w:customStyle="1" w:styleId="Titre3Car">
    <w:name w:val="Titre 3 Car"/>
    <w:basedOn w:val="Policepardfaut"/>
    <w:link w:val="Titre3"/>
    <w:uiPriority w:val="9"/>
    <w:rsid w:val="00DA009C"/>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961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617CC"/>
    <w:rPr>
      <w:rFonts w:asciiTheme="majorHAnsi" w:eastAsiaTheme="majorEastAsia" w:hAnsiTheme="majorHAnsi" w:cstheme="majorBidi"/>
      <w:color w:val="17365D" w:themeColor="text2" w:themeShade="BF"/>
      <w:spacing w:val="5"/>
      <w:kern w:val="28"/>
      <w:sz w:val="52"/>
      <w:szCs w:val="52"/>
    </w:rPr>
  </w:style>
  <w:style w:type="character" w:styleId="Lienhypertexte">
    <w:name w:val="Hyperlink"/>
    <w:basedOn w:val="Policepardfaut"/>
    <w:uiPriority w:val="99"/>
    <w:unhideWhenUsed/>
    <w:rsid w:val="0096321A"/>
    <w:rPr>
      <w:color w:val="0000FF" w:themeColor="hyperlink"/>
      <w:u w:val="single"/>
    </w:rPr>
  </w:style>
  <w:style w:type="character" w:styleId="Marquedecommentaire">
    <w:name w:val="annotation reference"/>
    <w:basedOn w:val="Policepardfaut"/>
    <w:uiPriority w:val="99"/>
    <w:semiHidden/>
    <w:unhideWhenUsed/>
    <w:rsid w:val="00680987"/>
    <w:rPr>
      <w:sz w:val="16"/>
      <w:szCs w:val="16"/>
    </w:rPr>
  </w:style>
  <w:style w:type="paragraph" w:styleId="Commentaire">
    <w:name w:val="annotation text"/>
    <w:basedOn w:val="Normal"/>
    <w:link w:val="CommentaireCar"/>
    <w:uiPriority w:val="99"/>
    <w:semiHidden/>
    <w:unhideWhenUsed/>
    <w:rsid w:val="00680987"/>
    <w:pPr>
      <w:spacing w:line="240" w:lineRule="auto"/>
    </w:pPr>
    <w:rPr>
      <w:sz w:val="20"/>
      <w:szCs w:val="20"/>
    </w:rPr>
  </w:style>
  <w:style w:type="character" w:customStyle="1" w:styleId="CommentaireCar">
    <w:name w:val="Commentaire Car"/>
    <w:basedOn w:val="Policepardfaut"/>
    <w:link w:val="Commentaire"/>
    <w:uiPriority w:val="99"/>
    <w:semiHidden/>
    <w:rsid w:val="00680987"/>
    <w:rPr>
      <w:sz w:val="20"/>
      <w:szCs w:val="20"/>
    </w:rPr>
  </w:style>
  <w:style w:type="paragraph" w:styleId="Objetducommentaire">
    <w:name w:val="annotation subject"/>
    <w:basedOn w:val="Commentaire"/>
    <w:next w:val="Commentaire"/>
    <w:link w:val="ObjetducommentaireCar"/>
    <w:uiPriority w:val="99"/>
    <w:semiHidden/>
    <w:unhideWhenUsed/>
    <w:rsid w:val="00680987"/>
    <w:rPr>
      <w:b/>
      <w:bCs/>
    </w:rPr>
  </w:style>
  <w:style w:type="character" w:customStyle="1" w:styleId="ObjetducommentaireCar">
    <w:name w:val="Objet du commentaire Car"/>
    <w:basedOn w:val="CommentaireCar"/>
    <w:link w:val="Objetducommentaire"/>
    <w:uiPriority w:val="99"/>
    <w:semiHidden/>
    <w:rsid w:val="00680987"/>
    <w:rPr>
      <w:b/>
      <w:bCs/>
      <w:sz w:val="20"/>
      <w:szCs w:val="20"/>
    </w:rPr>
  </w:style>
  <w:style w:type="character" w:styleId="lev">
    <w:name w:val="Strong"/>
    <w:basedOn w:val="Policepardfaut"/>
    <w:uiPriority w:val="22"/>
    <w:qFormat/>
    <w:rsid w:val="00393EAD"/>
    <w:rPr>
      <w:b/>
      <w:bCs/>
    </w:rPr>
  </w:style>
  <w:style w:type="paragraph" w:styleId="En-tte">
    <w:name w:val="header"/>
    <w:basedOn w:val="Normal"/>
    <w:link w:val="En-tteCar"/>
    <w:uiPriority w:val="99"/>
    <w:unhideWhenUsed/>
    <w:rsid w:val="007B7AB9"/>
    <w:pPr>
      <w:tabs>
        <w:tab w:val="center" w:pos="4536"/>
        <w:tab w:val="right" w:pos="9072"/>
      </w:tabs>
      <w:spacing w:after="0" w:line="240" w:lineRule="auto"/>
    </w:pPr>
  </w:style>
  <w:style w:type="character" w:customStyle="1" w:styleId="En-tteCar">
    <w:name w:val="En-tête Car"/>
    <w:basedOn w:val="Policepardfaut"/>
    <w:link w:val="En-tte"/>
    <w:uiPriority w:val="99"/>
    <w:rsid w:val="007B7AB9"/>
  </w:style>
  <w:style w:type="paragraph" w:styleId="Pieddepage">
    <w:name w:val="footer"/>
    <w:basedOn w:val="Normal"/>
    <w:link w:val="PieddepageCar"/>
    <w:uiPriority w:val="99"/>
    <w:unhideWhenUsed/>
    <w:rsid w:val="007B7A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7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odechets@cd-essonne.fr" TargetMode="External"/><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diagramData" Target="diagrams/data1.xml"/><Relationship Id="rId7" Type="http://schemas.openxmlformats.org/officeDocument/2006/relationships/webSettings" Target="webSettings.xml"/><Relationship Id="rId12" Type="http://schemas.openxmlformats.org/officeDocument/2006/relationships/hyperlink" Target="mailto:geu-collectivite@cd-essonne.fr" TargetMode="External"/><Relationship Id="rId17" Type="http://schemas.openxmlformats.org/officeDocument/2006/relationships/image" Target="media/image4.wmf"/><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odechets@cd-essonne.fr" TargetMode="External"/><Relationship Id="rId24" Type="http://schemas.openxmlformats.org/officeDocument/2006/relationships/diagramColors" Target="diagrams/colors1.xml"/><Relationship Id="rId5" Type="http://schemas.microsoft.com/office/2007/relationships/stylesWithEffects" Target="stylesWithEffects.xml"/><Relationship Id="rId15" Type="http://schemas.openxmlformats.org/officeDocument/2006/relationships/image" Target="media/image2.png"/><Relationship Id="rId23" Type="http://schemas.openxmlformats.org/officeDocument/2006/relationships/diagramQuickStyle" Target="diagrams/quickStyle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6.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geu-collectivite@cd-essonne.fr" TargetMode="External"/><Relationship Id="rId22" Type="http://schemas.openxmlformats.org/officeDocument/2006/relationships/diagramLayout" Target="diagrams/layout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80D5E3-616E-41A0-B472-38038B196CD2}" type="doc">
      <dgm:prSet loTypeId="urn:microsoft.com/office/officeart/2005/8/layout/vList4" loCatId="list" qsTypeId="urn:microsoft.com/office/officeart/2005/8/quickstyle/simple3" qsCatId="simple" csTypeId="urn:microsoft.com/office/officeart/2005/8/colors/accent5_1" csCatId="accent5" phldr="1"/>
      <dgm:spPr/>
      <dgm:t>
        <a:bodyPr/>
        <a:lstStyle/>
        <a:p>
          <a:endParaRPr lang="fr-FR"/>
        </a:p>
      </dgm:t>
    </dgm:pt>
    <dgm:pt modelId="{132C1B5F-7EB9-4096-AB00-45DF137AE234}">
      <dgm:prSet phldrT="[Texte]" custT="1"/>
      <dgm:spPr/>
      <dgm:t>
        <a:bodyPr/>
        <a:lstStyle/>
        <a:p>
          <a:pPr algn="ctr"/>
          <a:r>
            <a:rPr lang="fr-FR" sz="900" b="1"/>
            <a:t>Nature de l'opération</a:t>
          </a:r>
        </a:p>
        <a:p>
          <a:r>
            <a:rPr lang="fr-FR" sz="900" b="0"/>
            <a:t>Seules les dépenses en investissement contribuant à lutter contre les dépôts sauvages de manière directe ou indirecte sont éligibles, dont notamment les actions suivantes :</a:t>
          </a:r>
          <a:endParaRPr lang="fr-FR" sz="900" b="1"/>
        </a:p>
      </dgm:t>
    </dgm:pt>
    <dgm:pt modelId="{740E7ABB-7F93-429C-8615-E29FA703978A}" type="parTrans" cxnId="{6326FD1C-8B67-491D-BEE0-17723D7B73FA}">
      <dgm:prSet/>
      <dgm:spPr/>
      <dgm:t>
        <a:bodyPr/>
        <a:lstStyle/>
        <a:p>
          <a:endParaRPr lang="fr-FR" sz="900"/>
        </a:p>
      </dgm:t>
    </dgm:pt>
    <dgm:pt modelId="{1B6048AD-A688-4636-B0D9-79A329A87BB2}" type="sibTrans" cxnId="{6326FD1C-8B67-491D-BEE0-17723D7B73FA}">
      <dgm:prSet/>
      <dgm:spPr/>
      <dgm:t>
        <a:bodyPr/>
        <a:lstStyle/>
        <a:p>
          <a:endParaRPr lang="fr-FR" sz="900"/>
        </a:p>
      </dgm:t>
    </dgm:pt>
    <dgm:pt modelId="{FB7BF615-B8A8-4690-8EE5-C465DBD366E1}">
      <dgm:prSet phldrT="[Texte]" custT="1"/>
      <dgm:spPr/>
      <dgm:t>
        <a:bodyPr/>
        <a:lstStyle/>
        <a:p>
          <a:pPr algn="ctr"/>
          <a:r>
            <a:rPr lang="fr-FR" sz="900" b="1"/>
            <a:t>Bénéficiaires </a:t>
          </a:r>
        </a:p>
      </dgm:t>
    </dgm:pt>
    <dgm:pt modelId="{42627D5F-1480-4397-AA7A-588B52C59B75}" type="parTrans" cxnId="{7BADF368-300E-4F6D-AD63-CDA64EEB5B57}">
      <dgm:prSet/>
      <dgm:spPr/>
      <dgm:t>
        <a:bodyPr/>
        <a:lstStyle/>
        <a:p>
          <a:endParaRPr lang="fr-FR" sz="900"/>
        </a:p>
      </dgm:t>
    </dgm:pt>
    <dgm:pt modelId="{FB39ED29-0B95-4084-8ABD-B8D2CC33317F}" type="sibTrans" cxnId="{7BADF368-300E-4F6D-AD63-CDA64EEB5B57}">
      <dgm:prSet/>
      <dgm:spPr/>
      <dgm:t>
        <a:bodyPr/>
        <a:lstStyle/>
        <a:p>
          <a:endParaRPr lang="fr-FR" sz="900"/>
        </a:p>
      </dgm:t>
    </dgm:pt>
    <dgm:pt modelId="{B8EAD783-4E09-48EC-9D9E-4F3EC54067DC}">
      <dgm:prSet phldrT="[Texte]" custT="1"/>
      <dgm:spPr/>
      <dgm:t>
        <a:bodyPr/>
        <a:lstStyle/>
        <a:p>
          <a:pPr algn="l"/>
          <a:r>
            <a:rPr lang="fr-FR" sz="900"/>
            <a:t> Les communes</a:t>
          </a:r>
        </a:p>
      </dgm:t>
    </dgm:pt>
    <dgm:pt modelId="{3904D8EC-71BC-4D6A-B120-73692AB7F3C1}" type="parTrans" cxnId="{E99F6458-F198-4FF7-8EF3-678314A4182A}">
      <dgm:prSet/>
      <dgm:spPr/>
      <dgm:t>
        <a:bodyPr/>
        <a:lstStyle/>
        <a:p>
          <a:endParaRPr lang="fr-FR" sz="900"/>
        </a:p>
      </dgm:t>
    </dgm:pt>
    <dgm:pt modelId="{4E8BBDEC-4639-4285-9951-B581AA7FBF5F}" type="sibTrans" cxnId="{E99F6458-F198-4FF7-8EF3-678314A4182A}">
      <dgm:prSet/>
      <dgm:spPr/>
      <dgm:t>
        <a:bodyPr/>
        <a:lstStyle/>
        <a:p>
          <a:endParaRPr lang="fr-FR" sz="900"/>
        </a:p>
      </dgm:t>
    </dgm:pt>
    <dgm:pt modelId="{4169CE3C-17F9-4904-8829-8CB62C3D062C}">
      <dgm:prSet phldrT="[Texte]" custT="1"/>
      <dgm:spPr/>
      <dgm:t>
        <a:bodyPr/>
        <a:lstStyle/>
        <a:p>
          <a:pPr algn="l"/>
          <a:r>
            <a:rPr lang="fr-FR" sz="900"/>
            <a:t> Les établissements publics de coopération intercommunale</a:t>
          </a:r>
        </a:p>
      </dgm:t>
    </dgm:pt>
    <dgm:pt modelId="{93B5F4FC-6CD1-48DE-9C29-3F4F155971C7}" type="parTrans" cxnId="{E2D1B5DE-F717-47CD-859E-6771FEBF54A4}">
      <dgm:prSet/>
      <dgm:spPr/>
      <dgm:t>
        <a:bodyPr/>
        <a:lstStyle/>
        <a:p>
          <a:endParaRPr lang="fr-FR" sz="900"/>
        </a:p>
      </dgm:t>
    </dgm:pt>
    <dgm:pt modelId="{6F2E87DA-B66A-4D29-BCFF-887B625440A7}" type="sibTrans" cxnId="{E2D1B5DE-F717-47CD-859E-6771FEBF54A4}">
      <dgm:prSet/>
      <dgm:spPr/>
      <dgm:t>
        <a:bodyPr/>
        <a:lstStyle/>
        <a:p>
          <a:endParaRPr lang="fr-FR" sz="900"/>
        </a:p>
      </dgm:t>
    </dgm:pt>
    <dgm:pt modelId="{7B2E7B7E-4781-4F11-8E4A-9246D48BCC5A}">
      <dgm:prSet phldrT="[Texte]" custT="1"/>
      <dgm:spPr/>
      <dgm:t>
        <a:bodyPr/>
        <a:lstStyle/>
        <a:p>
          <a:pPr algn="ctr"/>
          <a:r>
            <a:rPr lang="fr-FR" sz="900" b="1"/>
            <a:t>Montant de l’aide potentiellement accordée </a:t>
          </a:r>
        </a:p>
        <a:p>
          <a:pPr algn="just"/>
          <a:r>
            <a:rPr lang="fr-FR" sz="900"/>
            <a:t>L’aide est attribuée en investissement à un taux ne pouvant excéder 50 % du coût HT de l’opération, en complément du Fonds Propreté régional.</a:t>
          </a:r>
          <a:endParaRPr lang="fr-FR" sz="900" b="1"/>
        </a:p>
      </dgm:t>
    </dgm:pt>
    <dgm:pt modelId="{7F885E01-E7AF-4A2F-85C7-EAE9A32DC802}" type="parTrans" cxnId="{9F421E80-E456-4EAA-986C-25A8B97107C4}">
      <dgm:prSet/>
      <dgm:spPr/>
      <dgm:t>
        <a:bodyPr/>
        <a:lstStyle/>
        <a:p>
          <a:endParaRPr lang="fr-FR" sz="900"/>
        </a:p>
      </dgm:t>
    </dgm:pt>
    <dgm:pt modelId="{D5A18811-79F2-49C0-B4F7-91AC6F9836CC}" type="sibTrans" cxnId="{9F421E80-E456-4EAA-986C-25A8B97107C4}">
      <dgm:prSet/>
      <dgm:spPr/>
      <dgm:t>
        <a:bodyPr/>
        <a:lstStyle/>
        <a:p>
          <a:endParaRPr lang="fr-FR" sz="900"/>
        </a:p>
      </dgm:t>
    </dgm:pt>
    <dgm:pt modelId="{80AA56F3-9149-4220-887C-8D359CAC4887}">
      <dgm:prSet custT="1"/>
      <dgm:spPr/>
      <dgm:t>
        <a:bodyPr/>
        <a:lstStyle/>
        <a:p>
          <a:pPr algn="ctr"/>
          <a:r>
            <a:rPr lang="fr-FR" sz="900" b="1"/>
            <a:t>Condition d'attribution de l'aide</a:t>
          </a:r>
        </a:p>
      </dgm:t>
    </dgm:pt>
    <dgm:pt modelId="{FBF0AC23-9335-40CF-AFDF-EE5D324E6865}" type="parTrans" cxnId="{4BD1975E-1807-4E0A-9DFB-1A9DE93D8E55}">
      <dgm:prSet/>
      <dgm:spPr/>
      <dgm:t>
        <a:bodyPr/>
        <a:lstStyle/>
        <a:p>
          <a:endParaRPr lang="fr-FR" sz="900"/>
        </a:p>
      </dgm:t>
    </dgm:pt>
    <dgm:pt modelId="{27BBB09B-2FFD-4EB2-BA9C-DC27DCA23B8B}" type="sibTrans" cxnId="{4BD1975E-1807-4E0A-9DFB-1A9DE93D8E55}">
      <dgm:prSet/>
      <dgm:spPr/>
      <dgm:t>
        <a:bodyPr/>
        <a:lstStyle/>
        <a:p>
          <a:endParaRPr lang="fr-FR" sz="900"/>
        </a:p>
      </dgm:t>
    </dgm:pt>
    <dgm:pt modelId="{DE772EF6-2964-431E-920D-68FDC1C38994}">
      <dgm:prSet custT="1"/>
      <dgm:spPr/>
      <dgm:t>
        <a:bodyPr/>
        <a:lstStyle/>
        <a:p>
          <a:pPr algn="ctr"/>
          <a:r>
            <a:rPr lang="fr-FR" sz="900" b="1"/>
            <a:t>Critères de sélection</a:t>
          </a:r>
        </a:p>
        <a:p>
          <a:pPr algn="just"/>
          <a:r>
            <a:rPr lang="fr-FR" sz="900"/>
            <a:t>Analyse sur dossier, aide complémentaire au Fonds Propreté de la Région Ile-de-France.</a:t>
          </a:r>
          <a:endParaRPr lang="fr-FR" sz="900" b="1"/>
        </a:p>
      </dgm:t>
    </dgm:pt>
    <dgm:pt modelId="{F03BEAF1-C61C-4AF6-AF27-415EDA117318}" type="parTrans" cxnId="{A6885C25-CF82-4AC8-8C19-207DE76B51BC}">
      <dgm:prSet/>
      <dgm:spPr/>
      <dgm:t>
        <a:bodyPr/>
        <a:lstStyle/>
        <a:p>
          <a:endParaRPr lang="fr-FR" sz="900"/>
        </a:p>
      </dgm:t>
    </dgm:pt>
    <dgm:pt modelId="{A3D48204-FEFF-4744-BBB3-82E83C3BA963}" type="sibTrans" cxnId="{A6885C25-CF82-4AC8-8C19-207DE76B51BC}">
      <dgm:prSet/>
      <dgm:spPr/>
      <dgm:t>
        <a:bodyPr/>
        <a:lstStyle/>
        <a:p>
          <a:endParaRPr lang="fr-FR" sz="900"/>
        </a:p>
      </dgm:t>
    </dgm:pt>
    <dgm:pt modelId="{5FAA888C-BC58-4FA2-AB5F-C2D9D24855F6}">
      <dgm:prSet custT="1"/>
      <dgm:spPr/>
      <dgm:t>
        <a:bodyPr/>
        <a:lstStyle/>
        <a:p>
          <a:pPr algn="just"/>
          <a:endParaRPr lang="fr-FR" sz="300"/>
        </a:p>
      </dgm:t>
    </dgm:pt>
    <dgm:pt modelId="{713BB675-5D88-4DDB-AEA6-706C57AC3076}" type="parTrans" cxnId="{CEB9DE7A-9B9B-4DA8-98F5-9DCD1A266373}">
      <dgm:prSet/>
      <dgm:spPr/>
      <dgm:t>
        <a:bodyPr/>
        <a:lstStyle/>
        <a:p>
          <a:endParaRPr lang="fr-FR"/>
        </a:p>
      </dgm:t>
    </dgm:pt>
    <dgm:pt modelId="{CE57E644-DD81-43CB-A984-5A7A91886DBF}" type="sibTrans" cxnId="{CEB9DE7A-9B9B-4DA8-98F5-9DCD1A266373}">
      <dgm:prSet/>
      <dgm:spPr/>
      <dgm:t>
        <a:bodyPr/>
        <a:lstStyle/>
        <a:p>
          <a:endParaRPr lang="fr-FR"/>
        </a:p>
      </dgm:t>
    </dgm:pt>
    <dgm:pt modelId="{0A86A667-9A88-4E84-B71C-BBF0CBA36A6A}">
      <dgm:prSet custT="1"/>
      <dgm:spPr/>
      <dgm:t>
        <a:bodyPr/>
        <a:lstStyle/>
        <a:p>
          <a:r>
            <a:rPr lang="fr-FR" sz="900"/>
            <a:t> Fixer des objectifs, notamment en termes de réduction des dépôts sauvages, présenter les moyens proposés pour y parvenir ainsi que le suivi mis en place,</a:t>
          </a:r>
        </a:p>
      </dgm:t>
    </dgm:pt>
    <dgm:pt modelId="{9B70D5E0-F73F-4689-8487-554AD5436D18}" type="parTrans" cxnId="{018828F9-84AB-45A4-BC66-2BF81D39D2E0}">
      <dgm:prSet/>
      <dgm:spPr/>
      <dgm:t>
        <a:bodyPr/>
        <a:lstStyle/>
        <a:p>
          <a:endParaRPr lang="fr-FR"/>
        </a:p>
      </dgm:t>
    </dgm:pt>
    <dgm:pt modelId="{B272D097-EC64-4ABE-90E5-EF588BDA47B8}" type="sibTrans" cxnId="{018828F9-84AB-45A4-BC66-2BF81D39D2E0}">
      <dgm:prSet/>
      <dgm:spPr/>
      <dgm:t>
        <a:bodyPr/>
        <a:lstStyle/>
        <a:p>
          <a:endParaRPr lang="fr-FR"/>
        </a:p>
      </dgm:t>
    </dgm:pt>
    <dgm:pt modelId="{1BF80C5E-144A-4548-81A7-CD958B9BD562}">
      <dgm:prSet custT="1"/>
      <dgm:spPr/>
      <dgm:t>
        <a:bodyPr/>
        <a:lstStyle/>
        <a:p>
          <a:endParaRPr lang="fr-FR" sz="900"/>
        </a:p>
      </dgm:t>
    </dgm:pt>
    <dgm:pt modelId="{5EC7AEA7-5A53-4D12-8664-CBB086508E9F}" type="parTrans" cxnId="{56D630E9-92EE-4F6C-B227-C493CB2138C8}">
      <dgm:prSet/>
      <dgm:spPr/>
      <dgm:t>
        <a:bodyPr/>
        <a:lstStyle/>
        <a:p>
          <a:endParaRPr lang="fr-FR"/>
        </a:p>
      </dgm:t>
    </dgm:pt>
    <dgm:pt modelId="{565BBFAD-10C6-4218-A9FD-06A77B1018C3}" type="sibTrans" cxnId="{56D630E9-92EE-4F6C-B227-C493CB2138C8}">
      <dgm:prSet/>
      <dgm:spPr/>
      <dgm:t>
        <a:bodyPr/>
        <a:lstStyle/>
        <a:p>
          <a:endParaRPr lang="fr-FR"/>
        </a:p>
      </dgm:t>
    </dgm:pt>
    <dgm:pt modelId="{3A78318F-0C20-4864-A02D-0741ECC428CD}">
      <dgm:prSet custT="1"/>
      <dgm:spPr/>
      <dgm:t>
        <a:bodyPr/>
        <a:lstStyle/>
        <a:p>
          <a:endParaRPr lang="fr-FR" sz="900"/>
        </a:p>
      </dgm:t>
    </dgm:pt>
    <dgm:pt modelId="{A645B9BD-99FA-4BD4-9C7E-130C33571D3D}" type="parTrans" cxnId="{15F50426-D2EC-4291-BA4D-49DACAB03294}">
      <dgm:prSet/>
      <dgm:spPr/>
      <dgm:t>
        <a:bodyPr/>
        <a:lstStyle/>
        <a:p>
          <a:endParaRPr lang="fr-FR"/>
        </a:p>
      </dgm:t>
    </dgm:pt>
    <dgm:pt modelId="{2C6AAD77-5FC6-4A6E-AEAB-5CD057B30F00}" type="sibTrans" cxnId="{15F50426-D2EC-4291-BA4D-49DACAB03294}">
      <dgm:prSet/>
      <dgm:spPr/>
      <dgm:t>
        <a:bodyPr/>
        <a:lstStyle/>
        <a:p>
          <a:endParaRPr lang="fr-FR"/>
        </a:p>
      </dgm:t>
    </dgm:pt>
    <dgm:pt modelId="{773D19B5-5561-4F21-B048-019C2066772B}">
      <dgm:prSet custT="1"/>
      <dgm:spPr/>
      <dgm:t>
        <a:bodyPr/>
        <a:lstStyle/>
        <a:p>
          <a:r>
            <a:rPr lang="fr-FR" sz="900" b="0"/>
            <a:t> Dispositifs de limitation des accès (barrières, panneaux, aménagement de fossés…),</a:t>
          </a:r>
        </a:p>
      </dgm:t>
    </dgm:pt>
    <dgm:pt modelId="{C1D03B8E-07CD-46C8-9B58-D78E5006D51D}" type="parTrans" cxnId="{77C2998C-5469-4F5D-9423-4A267A2790A0}">
      <dgm:prSet/>
      <dgm:spPr/>
      <dgm:t>
        <a:bodyPr/>
        <a:lstStyle/>
        <a:p>
          <a:endParaRPr lang="fr-FR"/>
        </a:p>
      </dgm:t>
    </dgm:pt>
    <dgm:pt modelId="{5C5494D9-95BD-41D4-9F66-0E8A98427598}" type="sibTrans" cxnId="{77C2998C-5469-4F5D-9423-4A267A2790A0}">
      <dgm:prSet/>
      <dgm:spPr/>
      <dgm:t>
        <a:bodyPr/>
        <a:lstStyle/>
        <a:p>
          <a:endParaRPr lang="fr-FR"/>
        </a:p>
      </dgm:t>
    </dgm:pt>
    <dgm:pt modelId="{D023E875-02DA-4D82-BC91-B5D8A99AFDC9}">
      <dgm:prSet custT="1"/>
      <dgm:spPr/>
      <dgm:t>
        <a:bodyPr/>
        <a:lstStyle/>
        <a:p>
          <a:r>
            <a:rPr lang="fr-FR" sz="900" b="0"/>
            <a:t> Dispositifs de surveillance (pièges photographiques, vidéosurveillance…),</a:t>
          </a:r>
        </a:p>
      </dgm:t>
    </dgm:pt>
    <dgm:pt modelId="{F2399545-53ED-4218-9A3D-8BABCB7E340C}" type="parTrans" cxnId="{B68299FB-590B-407F-99DA-8FC916D577EA}">
      <dgm:prSet/>
      <dgm:spPr/>
      <dgm:t>
        <a:bodyPr/>
        <a:lstStyle/>
        <a:p>
          <a:endParaRPr lang="fr-FR"/>
        </a:p>
      </dgm:t>
    </dgm:pt>
    <dgm:pt modelId="{236DB696-6540-4C64-BD94-75DEC7A65ED9}" type="sibTrans" cxnId="{B68299FB-590B-407F-99DA-8FC916D577EA}">
      <dgm:prSet/>
      <dgm:spPr/>
      <dgm:t>
        <a:bodyPr/>
        <a:lstStyle/>
        <a:p>
          <a:endParaRPr lang="fr-FR"/>
        </a:p>
      </dgm:t>
    </dgm:pt>
    <dgm:pt modelId="{EC8E8065-046F-4124-BCEC-D267693F6E02}">
      <dgm:prSet custT="1"/>
      <dgm:spPr/>
      <dgm:t>
        <a:bodyPr/>
        <a:lstStyle/>
        <a:p>
          <a:r>
            <a:rPr lang="fr-FR" sz="900" b="0"/>
            <a:t> Panneaux de communication, signalétique…permettant la communication et la sensibilisation du grand public, des élus, des professionnels et de la maîtrise d’ouvrage.</a:t>
          </a:r>
          <a:endParaRPr lang="fr-FR" sz="900"/>
        </a:p>
      </dgm:t>
    </dgm:pt>
    <dgm:pt modelId="{698F09A5-3001-47E4-B346-4FE229B76331}" type="parTrans" cxnId="{F32C7E62-422C-4A72-B0BC-C6A7A912590F}">
      <dgm:prSet/>
      <dgm:spPr/>
      <dgm:t>
        <a:bodyPr/>
        <a:lstStyle/>
        <a:p>
          <a:endParaRPr lang="fr-FR"/>
        </a:p>
      </dgm:t>
    </dgm:pt>
    <dgm:pt modelId="{49CB2382-8118-42DE-B112-7AF5EDEB3E3C}" type="sibTrans" cxnId="{F32C7E62-422C-4A72-B0BC-C6A7A912590F}">
      <dgm:prSet/>
      <dgm:spPr/>
      <dgm:t>
        <a:bodyPr/>
        <a:lstStyle/>
        <a:p>
          <a:endParaRPr lang="fr-FR"/>
        </a:p>
      </dgm:t>
    </dgm:pt>
    <dgm:pt modelId="{2882F937-8331-4BB1-B8E7-056023FB93BD}">
      <dgm:prSet custT="1"/>
      <dgm:spPr/>
      <dgm:t>
        <a:bodyPr/>
        <a:lstStyle/>
        <a:p>
          <a:r>
            <a:rPr lang="fr-FR" sz="900"/>
            <a:t> </a:t>
          </a:r>
          <a:r>
            <a:rPr lang="fr-FR" sz="900" b="0"/>
            <a:t>Etudes externalisées (diagnostics, plan d’actions),</a:t>
          </a:r>
          <a:endParaRPr lang="fr-FR" sz="900"/>
        </a:p>
      </dgm:t>
    </dgm:pt>
    <dgm:pt modelId="{85118520-8CE2-4B39-9B7B-88E1B015C11B}" type="sibTrans" cxnId="{F783A449-0C99-4E28-9392-60A82A4ED049}">
      <dgm:prSet/>
      <dgm:spPr/>
      <dgm:t>
        <a:bodyPr/>
        <a:lstStyle/>
        <a:p>
          <a:endParaRPr lang="fr-FR"/>
        </a:p>
      </dgm:t>
    </dgm:pt>
    <dgm:pt modelId="{D64D484B-9157-463D-8AB2-020C9070F6E6}" type="parTrans" cxnId="{F783A449-0C99-4E28-9392-60A82A4ED049}">
      <dgm:prSet/>
      <dgm:spPr/>
      <dgm:t>
        <a:bodyPr/>
        <a:lstStyle/>
        <a:p>
          <a:endParaRPr lang="fr-FR"/>
        </a:p>
      </dgm:t>
    </dgm:pt>
    <dgm:pt modelId="{C89CB25C-9632-460A-88F8-7320A2106A2A}">
      <dgm:prSet custT="1"/>
      <dgm:spPr/>
      <dgm:t>
        <a:bodyPr/>
        <a:lstStyle/>
        <a:p>
          <a:r>
            <a:rPr lang="fr-FR" sz="900"/>
            <a:t> Proposer une échelle territoriale d’intervention pertinente,</a:t>
          </a:r>
        </a:p>
      </dgm:t>
    </dgm:pt>
    <dgm:pt modelId="{DCA3EAE9-0FD2-4AEA-9E4D-6D08B1769B19}" type="parTrans" cxnId="{A1FF66AD-D315-45A4-B328-B875E63A22DB}">
      <dgm:prSet/>
      <dgm:spPr/>
      <dgm:t>
        <a:bodyPr/>
        <a:lstStyle/>
        <a:p>
          <a:endParaRPr lang="fr-FR"/>
        </a:p>
      </dgm:t>
    </dgm:pt>
    <dgm:pt modelId="{F96E7519-F296-458A-B7E1-15DC738ACF0B}" type="sibTrans" cxnId="{A1FF66AD-D315-45A4-B328-B875E63A22DB}">
      <dgm:prSet/>
      <dgm:spPr/>
      <dgm:t>
        <a:bodyPr/>
        <a:lstStyle/>
        <a:p>
          <a:endParaRPr lang="fr-FR"/>
        </a:p>
      </dgm:t>
    </dgm:pt>
    <dgm:pt modelId="{E429A270-CCF9-4897-B19C-C6022FE51492}">
      <dgm:prSet custT="1"/>
      <dgm:spPr/>
      <dgm:t>
        <a:bodyPr/>
        <a:lstStyle/>
        <a:p>
          <a:r>
            <a:rPr lang="fr-FR" sz="900"/>
            <a:t> Associer à la démarche l’ensemble des partenaires concernés (collectivités, gestionnaires d’espaces, représentants de professionnels, associations, …).</a:t>
          </a:r>
        </a:p>
      </dgm:t>
    </dgm:pt>
    <dgm:pt modelId="{3D3EA049-40B5-4E1E-8215-53D512CF3EFB}" type="parTrans" cxnId="{272629A2-B0AA-436D-9227-D67BBC750C78}">
      <dgm:prSet/>
      <dgm:spPr/>
      <dgm:t>
        <a:bodyPr/>
        <a:lstStyle/>
        <a:p>
          <a:endParaRPr lang="fr-FR"/>
        </a:p>
      </dgm:t>
    </dgm:pt>
    <dgm:pt modelId="{E3354964-B1C9-4BE0-99DA-2A7D04E4C655}" type="sibTrans" cxnId="{272629A2-B0AA-436D-9227-D67BBC750C78}">
      <dgm:prSet/>
      <dgm:spPr/>
      <dgm:t>
        <a:bodyPr/>
        <a:lstStyle/>
        <a:p>
          <a:endParaRPr lang="fr-FR"/>
        </a:p>
      </dgm:t>
    </dgm:pt>
    <dgm:pt modelId="{D610C107-680A-4763-B78D-4D4F2CD152AB}">
      <dgm:prSet custT="1"/>
      <dgm:spPr/>
      <dgm:t>
        <a:bodyPr/>
        <a:lstStyle/>
        <a:p>
          <a:endParaRPr lang="fr-FR" sz="900"/>
        </a:p>
      </dgm:t>
    </dgm:pt>
    <dgm:pt modelId="{7D27829E-0FD5-412B-9EBA-BA87D035DB8D}" type="parTrans" cxnId="{1DE01778-2CDD-4D61-B698-F1D96D776552}">
      <dgm:prSet/>
      <dgm:spPr/>
      <dgm:t>
        <a:bodyPr/>
        <a:lstStyle/>
        <a:p>
          <a:endParaRPr lang="fr-FR"/>
        </a:p>
      </dgm:t>
    </dgm:pt>
    <dgm:pt modelId="{6E9A3E96-4B01-4069-A19F-7E2D3204B82F}" type="sibTrans" cxnId="{1DE01778-2CDD-4D61-B698-F1D96D776552}">
      <dgm:prSet/>
      <dgm:spPr/>
      <dgm:t>
        <a:bodyPr/>
        <a:lstStyle/>
        <a:p>
          <a:endParaRPr lang="fr-FR"/>
        </a:p>
      </dgm:t>
    </dgm:pt>
    <dgm:pt modelId="{C717ABEB-C14B-4463-9EB7-DD7EB9C9018D}" type="pres">
      <dgm:prSet presAssocID="{8E80D5E3-616E-41A0-B472-38038B196CD2}" presName="linear" presStyleCnt="0">
        <dgm:presLayoutVars>
          <dgm:dir/>
          <dgm:resizeHandles val="exact"/>
        </dgm:presLayoutVars>
      </dgm:prSet>
      <dgm:spPr/>
      <dgm:t>
        <a:bodyPr/>
        <a:lstStyle/>
        <a:p>
          <a:endParaRPr lang="fr-FR"/>
        </a:p>
      </dgm:t>
    </dgm:pt>
    <dgm:pt modelId="{868678CF-72F4-426F-BCA9-5F2BF149A078}" type="pres">
      <dgm:prSet presAssocID="{132C1B5F-7EB9-4096-AB00-45DF137AE234}" presName="comp" presStyleCnt="0"/>
      <dgm:spPr/>
    </dgm:pt>
    <dgm:pt modelId="{A516B9CD-FC43-4E41-AB0D-C33094F40CA6}" type="pres">
      <dgm:prSet presAssocID="{132C1B5F-7EB9-4096-AB00-45DF137AE234}" presName="box" presStyleLbl="node1" presStyleIdx="0" presStyleCnt="5" custScaleY="155036" custLinFactNeighborX="-49787" custLinFactNeighborY="-44984"/>
      <dgm:spPr/>
      <dgm:t>
        <a:bodyPr/>
        <a:lstStyle/>
        <a:p>
          <a:endParaRPr lang="fr-FR"/>
        </a:p>
      </dgm:t>
    </dgm:pt>
    <dgm:pt modelId="{1C3A9D49-1AD1-44C0-9868-38AC8D798B4F}" type="pres">
      <dgm:prSet presAssocID="{132C1B5F-7EB9-4096-AB00-45DF137AE234}" presName="img" presStyleLbl="fgImgPlace1" presStyleIdx="0" presStyleCnt="5" custScaleX="93711" custScaleY="172944"/>
      <dgm:spPr/>
    </dgm:pt>
    <dgm:pt modelId="{0728BA90-3280-4767-8F5F-A5BB54E895BA}" type="pres">
      <dgm:prSet presAssocID="{132C1B5F-7EB9-4096-AB00-45DF137AE234}" presName="text" presStyleLbl="node1" presStyleIdx="0" presStyleCnt="5">
        <dgm:presLayoutVars>
          <dgm:bulletEnabled val="1"/>
        </dgm:presLayoutVars>
      </dgm:prSet>
      <dgm:spPr/>
      <dgm:t>
        <a:bodyPr/>
        <a:lstStyle/>
        <a:p>
          <a:endParaRPr lang="fr-FR"/>
        </a:p>
      </dgm:t>
    </dgm:pt>
    <dgm:pt modelId="{31789EF0-102F-42CC-8D7C-53C2B325F01B}" type="pres">
      <dgm:prSet presAssocID="{1B6048AD-A688-4636-B0D9-79A329A87BB2}" presName="spacer" presStyleCnt="0"/>
      <dgm:spPr/>
    </dgm:pt>
    <dgm:pt modelId="{CEA1F867-CE4E-459C-8785-09A7CCFC86FD}" type="pres">
      <dgm:prSet presAssocID="{FB7BF615-B8A8-4690-8EE5-C465DBD366E1}" presName="comp" presStyleCnt="0"/>
      <dgm:spPr/>
    </dgm:pt>
    <dgm:pt modelId="{3E674933-ADF1-4377-8721-E08177FC036B}" type="pres">
      <dgm:prSet presAssocID="{FB7BF615-B8A8-4690-8EE5-C465DBD366E1}" presName="box" presStyleLbl="node1" presStyleIdx="1" presStyleCnt="5" custScaleY="81836"/>
      <dgm:spPr/>
      <dgm:t>
        <a:bodyPr/>
        <a:lstStyle/>
        <a:p>
          <a:endParaRPr lang="fr-FR"/>
        </a:p>
      </dgm:t>
    </dgm:pt>
    <dgm:pt modelId="{ADFF2722-1F81-4AF8-A59A-5E843208A687}" type="pres">
      <dgm:prSet presAssocID="{FB7BF615-B8A8-4690-8EE5-C465DBD366E1}" presName="img" presStyleLbl="fgImgPlace1" presStyleIdx="1" presStyleCnt="5" custScaleY="76171"/>
      <dgm:spPr/>
    </dgm:pt>
    <dgm:pt modelId="{DC448D82-F43C-4393-8F84-5EC952CA5491}" type="pres">
      <dgm:prSet presAssocID="{FB7BF615-B8A8-4690-8EE5-C465DBD366E1}" presName="text" presStyleLbl="node1" presStyleIdx="1" presStyleCnt="5">
        <dgm:presLayoutVars>
          <dgm:bulletEnabled val="1"/>
        </dgm:presLayoutVars>
      </dgm:prSet>
      <dgm:spPr/>
      <dgm:t>
        <a:bodyPr/>
        <a:lstStyle/>
        <a:p>
          <a:endParaRPr lang="fr-FR"/>
        </a:p>
      </dgm:t>
    </dgm:pt>
    <dgm:pt modelId="{67D109E2-67B9-4FCD-928E-28CD94C27DFD}" type="pres">
      <dgm:prSet presAssocID="{FB39ED29-0B95-4084-8ABD-B8D2CC33317F}" presName="spacer" presStyleCnt="0"/>
      <dgm:spPr/>
    </dgm:pt>
    <dgm:pt modelId="{AD7E2FBA-FC47-444B-9BC1-E35BBDF3B0F3}" type="pres">
      <dgm:prSet presAssocID="{7B2E7B7E-4781-4F11-8E4A-9246D48BCC5A}" presName="comp" presStyleCnt="0"/>
      <dgm:spPr/>
    </dgm:pt>
    <dgm:pt modelId="{3938C200-5BB9-4074-8213-8D6B40A34785}" type="pres">
      <dgm:prSet presAssocID="{7B2E7B7E-4781-4F11-8E4A-9246D48BCC5A}" presName="box" presStyleLbl="node1" presStyleIdx="2" presStyleCnt="5" custScaleY="72819"/>
      <dgm:spPr/>
      <dgm:t>
        <a:bodyPr/>
        <a:lstStyle/>
        <a:p>
          <a:endParaRPr lang="fr-FR"/>
        </a:p>
      </dgm:t>
    </dgm:pt>
    <dgm:pt modelId="{3D2EFA58-C944-4A33-9DB1-9C0778A5EA81}" type="pres">
      <dgm:prSet presAssocID="{7B2E7B7E-4781-4F11-8E4A-9246D48BCC5A}" presName="img" presStyleLbl="fgImgPlace1" presStyleIdx="2" presStyleCnt="5" custScaleX="98293" custScaleY="73242"/>
      <dgm:spPr/>
    </dgm:pt>
    <dgm:pt modelId="{5EA06C8A-2636-40FE-93A4-1DA721A7D3C5}" type="pres">
      <dgm:prSet presAssocID="{7B2E7B7E-4781-4F11-8E4A-9246D48BCC5A}" presName="text" presStyleLbl="node1" presStyleIdx="2" presStyleCnt="5">
        <dgm:presLayoutVars>
          <dgm:bulletEnabled val="1"/>
        </dgm:presLayoutVars>
      </dgm:prSet>
      <dgm:spPr/>
      <dgm:t>
        <a:bodyPr/>
        <a:lstStyle/>
        <a:p>
          <a:endParaRPr lang="fr-FR"/>
        </a:p>
      </dgm:t>
    </dgm:pt>
    <dgm:pt modelId="{502773B5-50E7-4AFE-B611-786AB4766945}" type="pres">
      <dgm:prSet presAssocID="{D5A18811-79F2-49C0-B4F7-91AC6F9836CC}" presName="spacer" presStyleCnt="0"/>
      <dgm:spPr/>
    </dgm:pt>
    <dgm:pt modelId="{EA6D94C5-84D2-402F-B91F-C87F17442058}" type="pres">
      <dgm:prSet presAssocID="{80AA56F3-9149-4220-887C-8D359CAC4887}" presName="comp" presStyleCnt="0"/>
      <dgm:spPr/>
    </dgm:pt>
    <dgm:pt modelId="{C517B293-330D-4E7B-9E39-2AFDF2BB1C69}" type="pres">
      <dgm:prSet presAssocID="{80AA56F3-9149-4220-887C-8D359CAC4887}" presName="box" presStyleLbl="node1" presStyleIdx="3" presStyleCnt="5" custScaleY="108384"/>
      <dgm:spPr/>
      <dgm:t>
        <a:bodyPr/>
        <a:lstStyle/>
        <a:p>
          <a:endParaRPr lang="fr-FR"/>
        </a:p>
      </dgm:t>
    </dgm:pt>
    <dgm:pt modelId="{B5B01D65-DDE4-419A-A95F-66F37EF28598}" type="pres">
      <dgm:prSet presAssocID="{80AA56F3-9149-4220-887C-8D359CAC4887}" presName="img" presStyleLbl="fgImgPlace1" presStyleIdx="3" presStyleCnt="5" custScaleX="98880" custScaleY="110770"/>
      <dgm:spPr/>
    </dgm:pt>
    <dgm:pt modelId="{958C90F7-9A7C-4224-9CA9-F89394EB3AF5}" type="pres">
      <dgm:prSet presAssocID="{80AA56F3-9149-4220-887C-8D359CAC4887}" presName="text" presStyleLbl="node1" presStyleIdx="3" presStyleCnt="5">
        <dgm:presLayoutVars>
          <dgm:bulletEnabled val="1"/>
        </dgm:presLayoutVars>
      </dgm:prSet>
      <dgm:spPr/>
      <dgm:t>
        <a:bodyPr/>
        <a:lstStyle/>
        <a:p>
          <a:endParaRPr lang="fr-FR"/>
        </a:p>
      </dgm:t>
    </dgm:pt>
    <dgm:pt modelId="{81420B40-EA9F-4F56-AD2A-D36088B9717B}" type="pres">
      <dgm:prSet presAssocID="{27BBB09B-2FFD-4EB2-BA9C-DC27DCA23B8B}" presName="spacer" presStyleCnt="0"/>
      <dgm:spPr/>
    </dgm:pt>
    <dgm:pt modelId="{6A6AD1C9-4F8D-49B2-A644-69BC9864F592}" type="pres">
      <dgm:prSet presAssocID="{DE772EF6-2964-431E-920D-68FDC1C38994}" presName="comp" presStyleCnt="0"/>
      <dgm:spPr/>
    </dgm:pt>
    <dgm:pt modelId="{152873D8-7464-4DCC-B785-7C7DB17C6E8D}" type="pres">
      <dgm:prSet presAssocID="{DE772EF6-2964-431E-920D-68FDC1C38994}" presName="box" presStyleLbl="node1" presStyleIdx="4" presStyleCnt="5" custScaleY="64549" custLinFactNeighborX="-287" custLinFactNeighborY="1516"/>
      <dgm:spPr/>
      <dgm:t>
        <a:bodyPr/>
        <a:lstStyle/>
        <a:p>
          <a:endParaRPr lang="fr-FR"/>
        </a:p>
      </dgm:t>
    </dgm:pt>
    <dgm:pt modelId="{D538A6CE-8E9A-42D1-827F-83EC6DA697ED}" type="pres">
      <dgm:prSet presAssocID="{DE772EF6-2964-431E-920D-68FDC1C38994}" presName="img" presStyleLbl="fgImgPlace1" presStyleIdx="4" presStyleCnt="5" custScaleY="56964"/>
      <dgm:spPr/>
    </dgm:pt>
    <dgm:pt modelId="{DF5D8088-5B0B-4FFE-B866-5B0A12D71871}" type="pres">
      <dgm:prSet presAssocID="{DE772EF6-2964-431E-920D-68FDC1C38994}" presName="text" presStyleLbl="node1" presStyleIdx="4" presStyleCnt="5">
        <dgm:presLayoutVars>
          <dgm:bulletEnabled val="1"/>
        </dgm:presLayoutVars>
      </dgm:prSet>
      <dgm:spPr/>
      <dgm:t>
        <a:bodyPr/>
        <a:lstStyle/>
        <a:p>
          <a:endParaRPr lang="fr-FR"/>
        </a:p>
      </dgm:t>
    </dgm:pt>
  </dgm:ptLst>
  <dgm:cxnLst>
    <dgm:cxn modelId="{2270EBFB-DCB1-489B-B659-AA958937A17E}" type="presOf" srcId="{C89CB25C-9632-460A-88F8-7320A2106A2A}" destId="{958C90F7-9A7C-4224-9CA9-F89394EB3AF5}" srcOrd="1" destOrd="2" presId="urn:microsoft.com/office/officeart/2005/8/layout/vList4"/>
    <dgm:cxn modelId="{7BADF368-300E-4F6D-AD63-CDA64EEB5B57}" srcId="{8E80D5E3-616E-41A0-B472-38038B196CD2}" destId="{FB7BF615-B8A8-4690-8EE5-C465DBD366E1}" srcOrd="1" destOrd="0" parTransId="{42627D5F-1480-4397-AA7A-588B52C59B75}" sibTransId="{FB39ED29-0B95-4084-8ABD-B8D2CC33317F}"/>
    <dgm:cxn modelId="{3BB2F005-20D7-4E95-95E5-F037D216E5F9}" type="presOf" srcId="{3A78318F-0C20-4864-A02D-0741ECC428CD}" destId="{0728BA90-3280-4767-8F5F-A5BB54E895BA}" srcOrd="1" destOrd="5" presId="urn:microsoft.com/office/officeart/2005/8/layout/vList4"/>
    <dgm:cxn modelId="{6DAF14FB-CF66-4A93-BC1A-58E11CC85031}" type="presOf" srcId="{4169CE3C-17F9-4904-8829-8CB62C3D062C}" destId="{DC448D82-F43C-4393-8F84-5EC952CA5491}" srcOrd="1" destOrd="2" presId="urn:microsoft.com/office/officeart/2005/8/layout/vList4"/>
    <dgm:cxn modelId="{51A4CA52-2894-43DF-956D-5CDC153E3D3A}" type="presOf" srcId="{4169CE3C-17F9-4904-8829-8CB62C3D062C}" destId="{3E674933-ADF1-4377-8721-E08177FC036B}" srcOrd="0" destOrd="2" presId="urn:microsoft.com/office/officeart/2005/8/layout/vList4"/>
    <dgm:cxn modelId="{648B90C9-1A0B-4959-AC67-0E05364CA569}" type="presOf" srcId="{80AA56F3-9149-4220-887C-8D359CAC4887}" destId="{C517B293-330D-4E7B-9E39-2AFDF2BB1C69}" srcOrd="0" destOrd="0" presId="urn:microsoft.com/office/officeart/2005/8/layout/vList4"/>
    <dgm:cxn modelId="{F22EB86A-2E48-48AC-A359-881FF5743848}" type="presOf" srcId="{3A78318F-0C20-4864-A02D-0741ECC428CD}" destId="{A516B9CD-FC43-4E41-AB0D-C33094F40CA6}" srcOrd="0" destOrd="5" presId="urn:microsoft.com/office/officeart/2005/8/layout/vList4"/>
    <dgm:cxn modelId="{06AE4066-7353-496A-B824-78F5715F30B7}" type="presOf" srcId="{80AA56F3-9149-4220-887C-8D359CAC4887}" destId="{958C90F7-9A7C-4224-9CA9-F89394EB3AF5}" srcOrd="1" destOrd="0" presId="urn:microsoft.com/office/officeart/2005/8/layout/vList4"/>
    <dgm:cxn modelId="{48E3EAF9-37F6-4B86-8D42-AEED5EB71A85}" type="presOf" srcId="{EC8E8065-046F-4124-BCEC-D267693F6E02}" destId="{0728BA90-3280-4767-8F5F-A5BB54E895BA}" srcOrd="1" destOrd="4" presId="urn:microsoft.com/office/officeart/2005/8/layout/vList4"/>
    <dgm:cxn modelId="{272629A2-B0AA-436D-9227-D67BBC750C78}" srcId="{80AA56F3-9149-4220-887C-8D359CAC4887}" destId="{E429A270-CCF9-4897-B19C-C6022FE51492}" srcOrd="2" destOrd="0" parTransId="{3D3EA049-40B5-4E1E-8215-53D512CF3EFB}" sibTransId="{E3354964-B1C9-4BE0-99DA-2A7D04E4C655}"/>
    <dgm:cxn modelId="{C8FAB955-8F70-4BA3-B682-74DB9B632C5C}" type="presOf" srcId="{132C1B5F-7EB9-4096-AB00-45DF137AE234}" destId="{A516B9CD-FC43-4E41-AB0D-C33094F40CA6}" srcOrd="0" destOrd="0" presId="urn:microsoft.com/office/officeart/2005/8/layout/vList4"/>
    <dgm:cxn modelId="{E99F6458-F198-4FF7-8EF3-678314A4182A}" srcId="{FB7BF615-B8A8-4690-8EE5-C465DBD366E1}" destId="{B8EAD783-4E09-48EC-9D9E-4F3EC54067DC}" srcOrd="0" destOrd="0" parTransId="{3904D8EC-71BC-4D6A-B120-73692AB7F3C1}" sibTransId="{4E8BBDEC-4639-4285-9951-B581AA7FBF5F}"/>
    <dgm:cxn modelId="{FAF31CFB-0777-485C-B51A-42B99BA66196}" type="presOf" srcId="{B8EAD783-4E09-48EC-9D9E-4F3EC54067DC}" destId="{DC448D82-F43C-4393-8F84-5EC952CA5491}" srcOrd="1" destOrd="1" presId="urn:microsoft.com/office/officeart/2005/8/layout/vList4"/>
    <dgm:cxn modelId="{3F54D9F9-6E47-4721-A2C1-C14CFC85D0AC}" type="presOf" srcId="{B8EAD783-4E09-48EC-9D9E-4F3EC54067DC}" destId="{3E674933-ADF1-4377-8721-E08177FC036B}" srcOrd="0" destOrd="1" presId="urn:microsoft.com/office/officeart/2005/8/layout/vList4"/>
    <dgm:cxn modelId="{D9AD8ABE-813E-43F0-B61D-A01FCB4FCABC}" type="presOf" srcId="{5FAA888C-BC58-4FA2-AB5F-C2D9D24855F6}" destId="{152873D8-7464-4DCC-B785-7C7DB17C6E8D}" srcOrd="0" destOrd="1" presId="urn:microsoft.com/office/officeart/2005/8/layout/vList4"/>
    <dgm:cxn modelId="{F783A449-0C99-4E28-9392-60A82A4ED049}" srcId="{132C1B5F-7EB9-4096-AB00-45DF137AE234}" destId="{2882F937-8331-4BB1-B8E7-056023FB93BD}" srcOrd="0" destOrd="0" parTransId="{D64D484B-9157-463D-8AB2-020C9070F6E6}" sibTransId="{85118520-8CE2-4B39-9B7B-88E1B015C11B}"/>
    <dgm:cxn modelId="{BD5C36BB-3AD2-4134-AFB7-0766F590BCA1}" type="presOf" srcId="{2882F937-8331-4BB1-B8E7-056023FB93BD}" destId="{A516B9CD-FC43-4E41-AB0D-C33094F40CA6}" srcOrd="0" destOrd="1" presId="urn:microsoft.com/office/officeart/2005/8/layout/vList4"/>
    <dgm:cxn modelId="{56D630E9-92EE-4F6C-B227-C493CB2138C8}" srcId="{80AA56F3-9149-4220-887C-8D359CAC4887}" destId="{1BF80C5E-144A-4548-81A7-CD958B9BD562}" srcOrd="4" destOrd="0" parTransId="{5EC7AEA7-5A53-4D12-8664-CBB086508E9F}" sibTransId="{565BBFAD-10C6-4218-A9FD-06A77B1018C3}"/>
    <dgm:cxn modelId="{15CD870F-0BB7-465B-80C3-189057C1EE98}" type="presOf" srcId="{8E80D5E3-616E-41A0-B472-38038B196CD2}" destId="{C717ABEB-C14B-4463-9EB7-DD7EB9C9018D}" srcOrd="0" destOrd="0" presId="urn:microsoft.com/office/officeart/2005/8/layout/vList4"/>
    <dgm:cxn modelId="{08A5F97F-EEE7-46D3-A799-915B585DDAA6}" type="presOf" srcId="{7B2E7B7E-4781-4F11-8E4A-9246D48BCC5A}" destId="{5EA06C8A-2636-40FE-93A4-1DA721A7D3C5}" srcOrd="1" destOrd="0" presId="urn:microsoft.com/office/officeart/2005/8/layout/vList4"/>
    <dgm:cxn modelId="{B7937D45-C817-45A7-A47E-6F56E533225D}" type="presOf" srcId="{D023E875-02DA-4D82-BC91-B5D8A99AFDC9}" destId="{A516B9CD-FC43-4E41-AB0D-C33094F40CA6}" srcOrd="0" destOrd="3" presId="urn:microsoft.com/office/officeart/2005/8/layout/vList4"/>
    <dgm:cxn modelId="{B68299FB-590B-407F-99DA-8FC916D577EA}" srcId="{132C1B5F-7EB9-4096-AB00-45DF137AE234}" destId="{D023E875-02DA-4D82-BC91-B5D8A99AFDC9}" srcOrd="2" destOrd="0" parTransId="{F2399545-53ED-4218-9A3D-8BABCB7E340C}" sibTransId="{236DB696-6540-4C64-BD94-75DEC7A65ED9}"/>
    <dgm:cxn modelId="{9F421E80-E456-4EAA-986C-25A8B97107C4}" srcId="{8E80D5E3-616E-41A0-B472-38038B196CD2}" destId="{7B2E7B7E-4781-4F11-8E4A-9246D48BCC5A}" srcOrd="2" destOrd="0" parTransId="{7F885E01-E7AF-4A2F-85C7-EAE9A32DC802}" sibTransId="{D5A18811-79F2-49C0-B4F7-91AC6F9836CC}"/>
    <dgm:cxn modelId="{28F967A5-64C1-4E28-9AEE-3200CBD8CCB5}" type="presOf" srcId="{E429A270-CCF9-4897-B19C-C6022FE51492}" destId="{C517B293-330D-4E7B-9E39-2AFDF2BB1C69}" srcOrd="0" destOrd="3" presId="urn:microsoft.com/office/officeart/2005/8/layout/vList4"/>
    <dgm:cxn modelId="{265A3D12-0528-4183-B2BE-3B07818AE934}" type="presOf" srcId="{DE772EF6-2964-431E-920D-68FDC1C38994}" destId="{DF5D8088-5B0B-4FFE-B866-5B0A12D71871}" srcOrd="1" destOrd="0" presId="urn:microsoft.com/office/officeart/2005/8/layout/vList4"/>
    <dgm:cxn modelId="{D5A88E39-3F51-4FE2-9571-8D251F1DDAF4}" type="presOf" srcId="{7B2E7B7E-4781-4F11-8E4A-9246D48BCC5A}" destId="{3938C200-5BB9-4074-8213-8D6B40A34785}" srcOrd="0" destOrd="0" presId="urn:microsoft.com/office/officeart/2005/8/layout/vList4"/>
    <dgm:cxn modelId="{BC917E1E-70EA-4038-9BB2-25AAC89192E4}" type="presOf" srcId="{E429A270-CCF9-4897-B19C-C6022FE51492}" destId="{958C90F7-9A7C-4224-9CA9-F89394EB3AF5}" srcOrd="1" destOrd="3" presId="urn:microsoft.com/office/officeart/2005/8/layout/vList4"/>
    <dgm:cxn modelId="{62700F62-17D4-4DE4-8A43-BF305D260441}" type="presOf" srcId="{2882F937-8331-4BB1-B8E7-056023FB93BD}" destId="{0728BA90-3280-4767-8F5F-A5BB54E895BA}" srcOrd="1" destOrd="1" presId="urn:microsoft.com/office/officeart/2005/8/layout/vList4"/>
    <dgm:cxn modelId="{018828F9-84AB-45A4-BC66-2BF81D39D2E0}" srcId="{80AA56F3-9149-4220-887C-8D359CAC4887}" destId="{0A86A667-9A88-4E84-B71C-BBF0CBA36A6A}" srcOrd="0" destOrd="0" parTransId="{9B70D5E0-F73F-4689-8487-554AD5436D18}" sibTransId="{B272D097-EC64-4ABE-90E5-EF588BDA47B8}"/>
    <dgm:cxn modelId="{4BD1975E-1807-4E0A-9DFB-1A9DE93D8E55}" srcId="{8E80D5E3-616E-41A0-B472-38038B196CD2}" destId="{80AA56F3-9149-4220-887C-8D359CAC4887}" srcOrd="3" destOrd="0" parTransId="{FBF0AC23-9335-40CF-AFDF-EE5D324E6865}" sibTransId="{27BBB09B-2FFD-4EB2-BA9C-DC27DCA23B8B}"/>
    <dgm:cxn modelId="{77C2998C-5469-4F5D-9423-4A267A2790A0}" srcId="{132C1B5F-7EB9-4096-AB00-45DF137AE234}" destId="{773D19B5-5561-4F21-B048-019C2066772B}" srcOrd="1" destOrd="0" parTransId="{C1D03B8E-07CD-46C8-9B58-D78E5006D51D}" sibTransId="{5C5494D9-95BD-41D4-9F66-0E8A98427598}"/>
    <dgm:cxn modelId="{22AEC9E6-3176-44C6-80FD-BD328D1EDDB3}" type="presOf" srcId="{FB7BF615-B8A8-4690-8EE5-C465DBD366E1}" destId="{DC448D82-F43C-4393-8F84-5EC952CA5491}" srcOrd="1" destOrd="0" presId="urn:microsoft.com/office/officeart/2005/8/layout/vList4"/>
    <dgm:cxn modelId="{E2D1B5DE-F717-47CD-859E-6771FEBF54A4}" srcId="{FB7BF615-B8A8-4690-8EE5-C465DBD366E1}" destId="{4169CE3C-17F9-4904-8829-8CB62C3D062C}" srcOrd="1" destOrd="0" parTransId="{93B5F4FC-6CD1-48DE-9C29-3F4F155971C7}" sibTransId="{6F2E87DA-B66A-4D29-BCFF-887B625440A7}"/>
    <dgm:cxn modelId="{15F50426-D2EC-4291-BA4D-49DACAB03294}" srcId="{132C1B5F-7EB9-4096-AB00-45DF137AE234}" destId="{3A78318F-0C20-4864-A02D-0741ECC428CD}" srcOrd="4" destOrd="0" parTransId="{A645B9BD-99FA-4BD4-9C7E-130C33571D3D}" sibTransId="{2C6AAD77-5FC6-4A6E-AEAB-5CD057B30F00}"/>
    <dgm:cxn modelId="{F32C7E62-422C-4A72-B0BC-C6A7A912590F}" srcId="{132C1B5F-7EB9-4096-AB00-45DF137AE234}" destId="{EC8E8065-046F-4124-BCEC-D267693F6E02}" srcOrd="3" destOrd="0" parTransId="{698F09A5-3001-47E4-B346-4FE229B76331}" sibTransId="{49CB2382-8118-42DE-B112-7AF5EDEB3E3C}"/>
    <dgm:cxn modelId="{50EB4B11-C699-40ED-8D35-84C425737732}" type="presOf" srcId="{D610C107-680A-4763-B78D-4D4F2CD152AB}" destId="{C517B293-330D-4E7B-9E39-2AFDF2BB1C69}" srcOrd="0" destOrd="4" presId="urn:microsoft.com/office/officeart/2005/8/layout/vList4"/>
    <dgm:cxn modelId="{B7DA495D-68BE-4508-9950-F866D60CAB4D}" type="presOf" srcId="{132C1B5F-7EB9-4096-AB00-45DF137AE234}" destId="{0728BA90-3280-4767-8F5F-A5BB54E895BA}" srcOrd="1" destOrd="0" presId="urn:microsoft.com/office/officeart/2005/8/layout/vList4"/>
    <dgm:cxn modelId="{56F0E485-10D2-457B-9171-28101AF2B6AD}" type="presOf" srcId="{773D19B5-5561-4F21-B048-019C2066772B}" destId="{A516B9CD-FC43-4E41-AB0D-C33094F40CA6}" srcOrd="0" destOrd="2" presId="urn:microsoft.com/office/officeart/2005/8/layout/vList4"/>
    <dgm:cxn modelId="{CF0ECD25-09F0-4EEF-B576-6F7969D2D798}" type="presOf" srcId="{5FAA888C-BC58-4FA2-AB5F-C2D9D24855F6}" destId="{DF5D8088-5B0B-4FFE-B866-5B0A12D71871}" srcOrd="1" destOrd="1" presId="urn:microsoft.com/office/officeart/2005/8/layout/vList4"/>
    <dgm:cxn modelId="{6326FD1C-8B67-491D-BEE0-17723D7B73FA}" srcId="{8E80D5E3-616E-41A0-B472-38038B196CD2}" destId="{132C1B5F-7EB9-4096-AB00-45DF137AE234}" srcOrd="0" destOrd="0" parTransId="{740E7ABB-7F93-429C-8615-E29FA703978A}" sibTransId="{1B6048AD-A688-4636-B0D9-79A329A87BB2}"/>
    <dgm:cxn modelId="{A1FF66AD-D315-45A4-B328-B875E63A22DB}" srcId="{80AA56F3-9149-4220-887C-8D359CAC4887}" destId="{C89CB25C-9632-460A-88F8-7320A2106A2A}" srcOrd="1" destOrd="0" parTransId="{DCA3EAE9-0FD2-4AEA-9E4D-6D08B1769B19}" sibTransId="{F96E7519-F296-458A-B7E1-15DC738ACF0B}"/>
    <dgm:cxn modelId="{37C88E87-80A6-4B84-B79B-C712EF25E6B8}" type="presOf" srcId="{D610C107-680A-4763-B78D-4D4F2CD152AB}" destId="{958C90F7-9A7C-4224-9CA9-F89394EB3AF5}" srcOrd="1" destOrd="4" presId="urn:microsoft.com/office/officeart/2005/8/layout/vList4"/>
    <dgm:cxn modelId="{A6885C25-CF82-4AC8-8C19-207DE76B51BC}" srcId="{8E80D5E3-616E-41A0-B472-38038B196CD2}" destId="{DE772EF6-2964-431E-920D-68FDC1C38994}" srcOrd="4" destOrd="0" parTransId="{F03BEAF1-C61C-4AF6-AF27-415EDA117318}" sibTransId="{A3D48204-FEFF-4744-BBB3-82E83C3BA963}"/>
    <dgm:cxn modelId="{125AB61A-A77F-4FD6-884B-2F685094FC73}" type="presOf" srcId="{EC8E8065-046F-4124-BCEC-D267693F6E02}" destId="{A516B9CD-FC43-4E41-AB0D-C33094F40CA6}" srcOrd="0" destOrd="4" presId="urn:microsoft.com/office/officeart/2005/8/layout/vList4"/>
    <dgm:cxn modelId="{3BE67272-F252-4BEC-AFBC-E795DA68CA51}" type="presOf" srcId="{1BF80C5E-144A-4548-81A7-CD958B9BD562}" destId="{958C90F7-9A7C-4224-9CA9-F89394EB3AF5}" srcOrd="1" destOrd="5" presId="urn:microsoft.com/office/officeart/2005/8/layout/vList4"/>
    <dgm:cxn modelId="{DA8BA420-C820-4CD1-ACA3-DB203387D9D0}" type="presOf" srcId="{0A86A667-9A88-4E84-B71C-BBF0CBA36A6A}" destId="{958C90F7-9A7C-4224-9CA9-F89394EB3AF5}" srcOrd="1" destOrd="1" presId="urn:microsoft.com/office/officeart/2005/8/layout/vList4"/>
    <dgm:cxn modelId="{5F9C63E4-4E5C-4B16-97E3-93BF695ECE6F}" type="presOf" srcId="{773D19B5-5561-4F21-B048-019C2066772B}" destId="{0728BA90-3280-4767-8F5F-A5BB54E895BA}" srcOrd="1" destOrd="2" presId="urn:microsoft.com/office/officeart/2005/8/layout/vList4"/>
    <dgm:cxn modelId="{95365718-E54B-45D3-9987-544A14E7438C}" type="presOf" srcId="{FB7BF615-B8A8-4690-8EE5-C465DBD366E1}" destId="{3E674933-ADF1-4377-8721-E08177FC036B}" srcOrd="0" destOrd="0" presId="urn:microsoft.com/office/officeart/2005/8/layout/vList4"/>
    <dgm:cxn modelId="{CEB9DE7A-9B9B-4DA8-98F5-9DCD1A266373}" srcId="{DE772EF6-2964-431E-920D-68FDC1C38994}" destId="{5FAA888C-BC58-4FA2-AB5F-C2D9D24855F6}" srcOrd="0" destOrd="0" parTransId="{713BB675-5D88-4DDB-AEA6-706C57AC3076}" sibTransId="{CE57E644-DD81-43CB-A984-5A7A91886DBF}"/>
    <dgm:cxn modelId="{1DE01778-2CDD-4D61-B698-F1D96D776552}" srcId="{80AA56F3-9149-4220-887C-8D359CAC4887}" destId="{D610C107-680A-4763-B78D-4D4F2CD152AB}" srcOrd="3" destOrd="0" parTransId="{7D27829E-0FD5-412B-9EBA-BA87D035DB8D}" sibTransId="{6E9A3E96-4B01-4069-A19F-7E2D3204B82F}"/>
    <dgm:cxn modelId="{7D00ADAF-0CA6-4C06-ACFC-655669A5B7F4}" type="presOf" srcId="{0A86A667-9A88-4E84-B71C-BBF0CBA36A6A}" destId="{C517B293-330D-4E7B-9E39-2AFDF2BB1C69}" srcOrd="0" destOrd="1" presId="urn:microsoft.com/office/officeart/2005/8/layout/vList4"/>
    <dgm:cxn modelId="{003BAB12-AA94-4C1C-86AE-3DDF4F5E83D2}" type="presOf" srcId="{1BF80C5E-144A-4548-81A7-CD958B9BD562}" destId="{C517B293-330D-4E7B-9E39-2AFDF2BB1C69}" srcOrd="0" destOrd="5" presId="urn:microsoft.com/office/officeart/2005/8/layout/vList4"/>
    <dgm:cxn modelId="{2A3B8481-554A-45B0-98A9-E2E51B854E1A}" type="presOf" srcId="{DE772EF6-2964-431E-920D-68FDC1C38994}" destId="{152873D8-7464-4DCC-B785-7C7DB17C6E8D}" srcOrd="0" destOrd="0" presId="urn:microsoft.com/office/officeart/2005/8/layout/vList4"/>
    <dgm:cxn modelId="{78F5FCB2-E203-4EF8-A29A-5E595302C823}" type="presOf" srcId="{D023E875-02DA-4D82-BC91-B5D8A99AFDC9}" destId="{0728BA90-3280-4767-8F5F-A5BB54E895BA}" srcOrd="1" destOrd="3" presId="urn:microsoft.com/office/officeart/2005/8/layout/vList4"/>
    <dgm:cxn modelId="{1F7F557C-BB35-4CB5-90B4-791A6A086465}" type="presOf" srcId="{C89CB25C-9632-460A-88F8-7320A2106A2A}" destId="{C517B293-330D-4E7B-9E39-2AFDF2BB1C69}" srcOrd="0" destOrd="2" presId="urn:microsoft.com/office/officeart/2005/8/layout/vList4"/>
    <dgm:cxn modelId="{C3013790-813E-477E-8876-764B3653822D}" type="presParOf" srcId="{C717ABEB-C14B-4463-9EB7-DD7EB9C9018D}" destId="{868678CF-72F4-426F-BCA9-5F2BF149A078}" srcOrd="0" destOrd="0" presId="urn:microsoft.com/office/officeart/2005/8/layout/vList4"/>
    <dgm:cxn modelId="{9CAC5628-D76C-4CE3-A5CC-2B90AC0EB695}" type="presParOf" srcId="{868678CF-72F4-426F-BCA9-5F2BF149A078}" destId="{A516B9CD-FC43-4E41-AB0D-C33094F40CA6}" srcOrd="0" destOrd="0" presId="urn:microsoft.com/office/officeart/2005/8/layout/vList4"/>
    <dgm:cxn modelId="{CC44535B-A54A-4317-B868-188BD3BC7245}" type="presParOf" srcId="{868678CF-72F4-426F-BCA9-5F2BF149A078}" destId="{1C3A9D49-1AD1-44C0-9868-38AC8D798B4F}" srcOrd="1" destOrd="0" presId="urn:microsoft.com/office/officeart/2005/8/layout/vList4"/>
    <dgm:cxn modelId="{48AD0B19-84F2-4C2C-86DE-6504CB84897F}" type="presParOf" srcId="{868678CF-72F4-426F-BCA9-5F2BF149A078}" destId="{0728BA90-3280-4767-8F5F-A5BB54E895BA}" srcOrd="2" destOrd="0" presId="urn:microsoft.com/office/officeart/2005/8/layout/vList4"/>
    <dgm:cxn modelId="{7980BAC4-9E67-45AC-9154-C6ADD463FD55}" type="presParOf" srcId="{C717ABEB-C14B-4463-9EB7-DD7EB9C9018D}" destId="{31789EF0-102F-42CC-8D7C-53C2B325F01B}" srcOrd="1" destOrd="0" presId="urn:microsoft.com/office/officeart/2005/8/layout/vList4"/>
    <dgm:cxn modelId="{E73F6AD6-C3E8-40F7-ACD4-DB83963690C6}" type="presParOf" srcId="{C717ABEB-C14B-4463-9EB7-DD7EB9C9018D}" destId="{CEA1F867-CE4E-459C-8785-09A7CCFC86FD}" srcOrd="2" destOrd="0" presId="urn:microsoft.com/office/officeart/2005/8/layout/vList4"/>
    <dgm:cxn modelId="{88F43067-88CE-4B66-A409-199D0B9CEA05}" type="presParOf" srcId="{CEA1F867-CE4E-459C-8785-09A7CCFC86FD}" destId="{3E674933-ADF1-4377-8721-E08177FC036B}" srcOrd="0" destOrd="0" presId="urn:microsoft.com/office/officeart/2005/8/layout/vList4"/>
    <dgm:cxn modelId="{5C94A625-7B42-408B-97E4-42AC1D8CA424}" type="presParOf" srcId="{CEA1F867-CE4E-459C-8785-09A7CCFC86FD}" destId="{ADFF2722-1F81-4AF8-A59A-5E843208A687}" srcOrd="1" destOrd="0" presId="urn:microsoft.com/office/officeart/2005/8/layout/vList4"/>
    <dgm:cxn modelId="{0C133AC0-7882-4280-8423-42B77E714E7C}" type="presParOf" srcId="{CEA1F867-CE4E-459C-8785-09A7CCFC86FD}" destId="{DC448D82-F43C-4393-8F84-5EC952CA5491}" srcOrd="2" destOrd="0" presId="urn:microsoft.com/office/officeart/2005/8/layout/vList4"/>
    <dgm:cxn modelId="{2D0D2930-1ACA-452A-9B4C-58FEFAD306DE}" type="presParOf" srcId="{C717ABEB-C14B-4463-9EB7-DD7EB9C9018D}" destId="{67D109E2-67B9-4FCD-928E-28CD94C27DFD}" srcOrd="3" destOrd="0" presId="urn:microsoft.com/office/officeart/2005/8/layout/vList4"/>
    <dgm:cxn modelId="{F9F02C8B-A5E6-46B0-881C-2114BB0BF870}" type="presParOf" srcId="{C717ABEB-C14B-4463-9EB7-DD7EB9C9018D}" destId="{AD7E2FBA-FC47-444B-9BC1-E35BBDF3B0F3}" srcOrd="4" destOrd="0" presId="urn:microsoft.com/office/officeart/2005/8/layout/vList4"/>
    <dgm:cxn modelId="{34B5F038-A55C-4F48-8B39-3D5A7C455E27}" type="presParOf" srcId="{AD7E2FBA-FC47-444B-9BC1-E35BBDF3B0F3}" destId="{3938C200-5BB9-4074-8213-8D6B40A34785}" srcOrd="0" destOrd="0" presId="urn:microsoft.com/office/officeart/2005/8/layout/vList4"/>
    <dgm:cxn modelId="{594C84BF-D92F-459A-BB12-72D6A38B7D1E}" type="presParOf" srcId="{AD7E2FBA-FC47-444B-9BC1-E35BBDF3B0F3}" destId="{3D2EFA58-C944-4A33-9DB1-9C0778A5EA81}" srcOrd="1" destOrd="0" presId="urn:microsoft.com/office/officeart/2005/8/layout/vList4"/>
    <dgm:cxn modelId="{624C7E22-5DD1-425B-A7D0-19C948729090}" type="presParOf" srcId="{AD7E2FBA-FC47-444B-9BC1-E35BBDF3B0F3}" destId="{5EA06C8A-2636-40FE-93A4-1DA721A7D3C5}" srcOrd="2" destOrd="0" presId="urn:microsoft.com/office/officeart/2005/8/layout/vList4"/>
    <dgm:cxn modelId="{591367A8-AA09-4700-AB2B-33F2F16A5BF1}" type="presParOf" srcId="{C717ABEB-C14B-4463-9EB7-DD7EB9C9018D}" destId="{502773B5-50E7-4AFE-B611-786AB4766945}" srcOrd="5" destOrd="0" presId="urn:microsoft.com/office/officeart/2005/8/layout/vList4"/>
    <dgm:cxn modelId="{8BA9EE75-A8D9-4AA4-B47B-1F64D51F55B8}" type="presParOf" srcId="{C717ABEB-C14B-4463-9EB7-DD7EB9C9018D}" destId="{EA6D94C5-84D2-402F-B91F-C87F17442058}" srcOrd="6" destOrd="0" presId="urn:microsoft.com/office/officeart/2005/8/layout/vList4"/>
    <dgm:cxn modelId="{2F119C09-7117-4EF9-94B2-362EA4E2530C}" type="presParOf" srcId="{EA6D94C5-84D2-402F-B91F-C87F17442058}" destId="{C517B293-330D-4E7B-9E39-2AFDF2BB1C69}" srcOrd="0" destOrd="0" presId="urn:microsoft.com/office/officeart/2005/8/layout/vList4"/>
    <dgm:cxn modelId="{3F53C7CE-7297-4D34-B925-A88BCAE44A43}" type="presParOf" srcId="{EA6D94C5-84D2-402F-B91F-C87F17442058}" destId="{B5B01D65-DDE4-419A-A95F-66F37EF28598}" srcOrd="1" destOrd="0" presId="urn:microsoft.com/office/officeart/2005/8/layout/vList4"/>
    <dgm:cxn modelId="{41A73CB7-3945-4859-9343-87E86804D326}" type="presParOf" srcId="{EA6D94C5-84D2-402F-B91F-C87F17442058}" destId="{958C90F7-9A7C-4224-9CA9-F89394EB3AF5}" srcOrd="2" destOrd="0" presId="urn:microsoft.com/office/officeart/2005/8/layout/vList4"/>
    <dgm:cxn modelId="{B1670679-150B-4D41-AC43-2D21A4790937}" type="presParOf" srcId="{C717ABEB-C14B-4463-9EB7-DD7EB9C9018D}" destId="{81420B40-EA9F-4F56-AD2A-D36088B9717B}" srcOrd="7" destOrd="0" presId="urn:microsoft.com/office/officeart/2005/8/layout/vList4"/>
    <dgm:cxn modelId="{41CCA191-92FA-4EF0-B2ED-0E649087BCB2}" type="presParOf" srcId="{C717ABEB-C14B-4463-9EB7-DD7EB9C9018D}" destId="{6A6AD1C9-4F8D-49B2-A644-69BC9864F592}" srcOrd="8" destOrd="0" presId="urn:microsoft.com/office/officeart/2005/8/layout/vList4"/>
    <dgm:cxn modelId="{546F21E7-DCF1-4F2D-B2BF-90785C9127E8}" type="presParOf" srcId="{6A6AD1C9-4F8D-49B2-A644-69BC9864F592}" destId="{152873D8-7464-4DCC-B785-7C7DB17C6E8D}" srcOrd="0" destOrd="0" presId="urn:microsoft.com/office/officeart/2005/8/layout/vList4"/>
    <dgm:cxn modelId="{84A54521-9632-479C-83A5-A1089A340111}" type="presParOf" srcId="{6A6AD1C9-4F8D-49B2-A644-69BC9864F592}" destId="{D538A6CE-8E9A-42D1-827F-83EC6DA697ED}" srcOrd="1" destOrd="0" presId="urn:microsoft.com/office/officeart/2005/8/layout/vList4"/>
    <dgm:cxn modelId="{BB17772F-5326-4350-B806-6936847221F9}" type="presParOf" srcId="{6A6AD1C9-4F8D-49B2-A644-69BC9864F592}" destId="{DF5D8088-5B0B-4FFE-B866-5B0A12D71871}" srcOrd="2" destOrd="0" presId="urn:microsoft.com/office/officeart/2005/8/layout/vList4"/>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16B9CD-FC43-4E41-AB0D-C33094F40CA6}">
      <dsp:nvSpPr>
        <dsp:cNvPr id="0" name=""/>
        <dsp:cNvSpPr/>
      </dsp:nvSpPr>
      <dsp:spPr>
        <a:xfrm>
          <a:off x="0" y="0"/>
          <a:ext cx="6064370" cy="144448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lvl="0" algn="ctr" defTabSz="400050">
            <a:lnSpc>
              <a:spcPct val="90000"/>
            </a:lnSpc>
            <a:spcBef>
              <a:spcPct val="0"/>
            </a:spcBef>
            <a:spcAft>
              <a:spcPct val="35000"/>
            </a:spcAft>
          </a:pPr>
          <a:r>
            <a:rPr lang="fr-FR" sz="900" b="1" kern="1200"/>
            <a:t>Nature de l'opération</a:t>
          </a:r>
        </a:p>
        <a:p>
          <a:pPr lvl="0" defTabSz="400050">
            <a:lnSpc>
              <a:spcPct val="90000"/>
            </a:lnSpc>
            <a:spcBef>
              <a:spcPct val="0"/>
            </a:spcBef>
            <a:spcAft>
              <a:spcPct val="35000"/>
            </a:spcAft>
          </a:pPr>
          <a:r>
            <a:rPr lang="fr-FR" sz="900" b="0" kern="1200"/>
            <a:t>Seules les dépenses en investissement contribuant à lutter contre les dépôts sauvages de manière directe ou indirecte sont éligibles, dont notamment les actions suivantes :</a:t>
          </a:r>
          <a:endParaRPr lang="fr-FR" sz="900" b="1" kern="1200"/>
        </a:p>
        <a:p>
          <a:pPr marL="57150" lvl="1" indent="-57150" algn="l" defTabSz="400050">
            <a:lnSpc>
              <a:spcPct val="90000"/>
            </a:lnSpc>
            <a:spcBef>
              <a:spcPct val="0"/>
            </a:spcBef>
            <a:spcAft>
              <a:spcPct val="15000"/>
            </a:spcAft>
            <a:buChar char="••"/>
          </a:pPr>
          <a:r>
            <a:rPr lang="fr-FR" sz="900" kern="1200"/>
            <a:t> </a:t>
          </a:r>
          <a:r>
            <a:rPr lang="fr-FR" sz="900" b="0" kern="1200"/>
            <a:t>Etudes externalisées (diagnostics, plan d’actions),</a:t>
          </a:r>
          <a:endParaRPr lang="fr-FR" sz="900" kern="1200"/>
        </a:p>
        <a:p>
          <a:pPr marL="57150" lvl="1" indent="-57150" algn="l" defTabSz="400050">
            <a:lnSpc>
              <a:spcPct val="90000"/>
            </a:lnSpc>
            <a:spcBef>
              <a:spcPct val="0"/>
            </a:spcBef>
            <a:spcAft>
              <a:spcPct val="15000"/>
            </a:spcAft>
            <a:buChar char="••"/>
          </a:pPr>
          <a:r>
            <a:rPr lang="fr-FR" sz="900" b="0" kern="1200"/>
            <a:t> Dispositifs de limitation des accès (barrières, panneaux, aménagement de fossés…),</a:t>
          </a:r>
        </a:p>
        <a:p>
          <a:pPr marL="57150" lvl="1" indent="-57150" algn="l" defTabSz="400050">
            <a:lnSpc>
              <a:spcPct val="90000"/>
            </a:lnSpc>
            <a:spcBef>
              <a:spcPct val="0"/>
            </a:spcBef>
            <a:spcAft>
              <a:spcPct val="15000"/>
            </a:spcAft>
            <a:buChar char="••"/>
          </a:pPr>
          <a:r>
            <a:rPr lang="fr-FR" sz="900" b="0" kern="1200"/>
            <a:t> Dispositifs de surveillance (pièges photographiques, vidéosurveillance…),</a:t>
          </a:r>
        </a:p>
        <a:p>
          <a:pPr marL="57150" lvl="1" indent="-57150" algn="l" defTabSz="400050">
            <a:lnSpc>
              <a:spcPct val="90000"/>
            </a:lnSpc>
            <a:spcBef>
              <a:spcPct val="0"/>
            </a:spcBef>
            <a:spcAft>
              <a:spcPct val="15000"/>
            </a:spcAft>
            <a:buChar char="••"/>
          </a:pPr>
          <a:r>
            <a:rPr lang="fr-FR" sz="900" b="0" kern="1200"/>
            <a:t> Panneaux de communication, signalétique…permettant la communication et la sensibilisation du grand public, des élus, des professionnels et de la maîtrise d’ouvrage.</a:t>
          </a:r>
          <a:endParaRPr lang="fr-FR" sz="900" kern="1200"/>
        </a:p>
        <a:p>
          <a:pPr marL="57150" lvl="1" indent="-57150" algn="l" defTabSz="400050">
            <a:lnSpc>
              <a:spcPct val="90000"/>
            </a:lnSpc>
            <a:spcBef>
              <a:spcPct val="0"/>
            </a:spcBef>
            <a:spcAft>
              <a:spcPct val="15000"/>
            </a:spcAft>
            <a:buChar char="••"/>
          </a:pPr>
          <a:endParaRPr lang="fr-FR" sz="900" kern="1200"/>
        </a:p>
      </dsp:txBody>
      <dsp:txXfrm>
        <a:off x="1306044" y="0"/>
        <a:ext cx="4758325" cy="1444485"/>
      </dsp:txXfrm>
    </dsp:sp>
    <dsp:sp modelId="{1C3A9D49-1AD1-44C0-9868-38AC8D798B4F}">
      <dsp:nvSpPr>
        <dsp:cNvPr id="0" name=""/>
        <dsp:cNvSpPr/>
      </dsp:nvSpPr>
      <dsp:spPr>
        <a:xfrm>
          <a:off x="131309" y="77708"/>
          <a:ext cx="1136596" cy="1289068"/>
        </a:xfrm>
        <a:prstGeom prst="roundRect">
          <a:avLst>
            <a:gd name="adj" fmla="val 10000"/>
          </a:avLst>
        </a:prstGeom>
        <a:solidFill>
          <a:schemeClr val="accent5">
            <a:tint val="40000"/>
            <a:hueOff val="0"/>
            <a:satOff val="0"/>
            <a:lumOff val="0"/>
            <a:alphaOff val="0"/>
          </a:schemeClr>
        </a:solidFill>
        <a:ln w="9525" cap="flat" cmpd="sng" algn="ctr">
          <a:solidFill>
            <a:schemeClr val="accent5">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3E674933-ADF1-4377-8721-E08177FC036B}">
      <dsp:nvSpPr>
        <dsp:cNvPr id="0" name=""/>
        <dsp:cNvSpPr/>
      </dsp:nvSpPr>
      <dsp:spPr>
        <a:xfrm>
          <a:off x="0" y="1537656"/>
          <a:ext cx="6064370" cy="76247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lvl="0" algn="ctr" defTabSz="400050">
            <a:lnSpc>
              <a:spcPct val="90000"/>
            </a:lnSpc>
            <a:spcBef>
              <a:spcPct val="0"/>
            </a:spcBef>
            <a:spcAft>
              <a:spcPct val="35000"/>
            </a:spcAft>
          </a:pPr>
          <a:r>
            <a:rPr lang="fr-FR" sz="900" b="1" kern="1200"/>
            <a:t>Bénéficiaires </a:t>
          </a:r>
        </a:p>
        <a:p>
          <a:pPr marL="57150" lvl="1" indent="-57150" algn="l" defTabSz="400050">
            <a:lnSpc>
              <a:spcPct val="90000"/>
            </a:lnSpc>
            <a:spcBef>
              <a:spcPct val="0"/>
            </a:spcBef>
            <a:spcAft>
              <a:spcPct val="15000"/>
            </a:spcAft>
            <a:buChar char="••"/>
          </a:pPr>
          <a:r>
            <a:rPr lang="fr-FR" sz="900" kern="1200"/>
            <a:t> Les communes</a:t>
          </a:r>
        </a:p>
        <a:p>
          <a:pPr marL="57150" lvl="1" indent="-57150" algn="l" defTabSz="400050">
            <a:lnSpc>
              <a:spcPct val="90000"/>
            </a:lnSpc>
            <a:spcBef>
              <a:spcPct val="0"/>
            </a:spcBef>
            <a:spcAft>
              <a:spcPct val="15000"/>
            </a:spcAft>
            <a:buChar char="••"/>
          </a:pPr>
          <a:r>
            <a:rPr lang="fr-FR" sz="900" kern="1200"/>
            <a:t> Les établissements publics de coopération intercommunale</a:t>
          </a:r>
        </a:p>
      </dsp:txBody>
      <dsp:txXfrm>
        <a:off x="1306044" y="1537656"/>
        <a:ext cx="4758325" cy="762473"/>
      </dsp:txXfrm>
    </dsp:sp>
    <dsp:sp modelId="{ADFF2722-1F81-4AF8-A59A-5E843208A687}">
      <dsp:nvSpPr>
        <dsp:cNvPr id="0" name=""/>
        <dsp:cNvSpPr/>
      </dsp:nvSpPr>
      <dsp:spPr>
        <a:xfrm>
          <a:off x="93170" y="1635016"/>
          <a:ext cx="1212874" cy="567754"/>
        </a:xfrm>
        <a:prstGeom prst="roundRect">
          <a:avLst>
            <a:gd name="adj" fmla="val 10000"/>
          </a:avLst>
        </a:prstGeom>
        <a:solidFill>
          <a:schemeClr val="accent5">
            <a:tint val="40000"/>
            <a:hueOff val="0"/>
            <a:satOff val="0"/>
            <a:lumOff val="0"/>
            <a:alphaOff val="0"/>
          </a:schemeClr>
        </a:solidFill>
        <a:ln w="9525" cap="flat" cmpd="sng" algn="ctr">
          <a:solidFill>
            <a:schemeClr val="accent5">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3938C200-5BB9-4074-8213-8D6B40A34785}">
      <dsp:nvSpPr>
        <dsp:cNvPr id="0" name=""/>
        <dsp:cNvSpPr/>
      </dsp:nvSpPr>
      <dsp:spPr>
        <a:xfrm>
          <a:off x="0" y="2393301"/>
          <a:ext cx="6064370" cy="678461"/>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b="1" kern="1200"/>
            <a:t>Montant de l’aide potentiellement accordée </a:t>
          </a:r>
        </a:p>
        <a:p>
          <a:pPr lvl="0" algn="just" defTabSz="400050">
            <a:lnSpc>
              <a:spcPct val="90000"/>
            </a:lnSpc>
            <a:spcBef>
              <a:spcPct val="0"/>
            </a:spcBef>
            <a:spcAft>
              <a:spcPct val="35000"/>
            </a:spcAft>
          </a:pPr>
          <a:r>
            <a:rPr lang="fr-FR" sz="900" kern="1200"/>
            <a:t>L’aide est attribuée en investissement à un taux ne pouvant excéder 50 % du coût HT de l’opération, en complément du Fonds Propreté régional.</a:t>
          </a:r>
          <a:endParaRPr lang="fr-FR" sz="900" b="1" kern="1200"/>
        </a:p>
      </dsp:txBody>
      <dsp:txXfrm>
        <a:off x="1306044" y="2393301"/>
        <a:ext cx="4758325" cy="678461"/>
      </dsp:txXfrm>
    </dsp:sp>
    <dsp:sp modelId="{3D2EFA58-C944-4A33-9DB1-9C0778A5EA81}">
      <dsp:nvSpPr>
        <dsp:cNvPr id="0" name=""/>
        <dsp:cNvSpPr/>
      </dsp:nvSpPr>
      <dsp:spPr>
        <a:xfrm>
          <a:off x="103522" y="2459570"/>
          <a:ext cx="1192170" cy="545922"/>
        </a:xfrm>
        <a:prstGeom prst="roundRect">
          <a:avLst>
            <a:gd name="adj" fmla="val 10000"/>
          </a:avLst>
        </a:prstGeom>
        <a:solidFill>
          <a:schemeClr val="accent5">
            <a:tint val="40000"/>
            <a:hueOff val="0"/>
            <a:satOff val="0"/>
            <a:lumOff val="0"/>
            <a:alphaOff val="0"/>
          </a:schemeClr>
        </a:solidFill>
        <a:ln w="9525" cap="flat" cmpd="sng" algn="ctr">
          <a:solidFill>
            <a:schemeClr val="accent5">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C517B293-330D-4E7B-9E39-2AFDF2BB1C69}">
      <dsp:nvSpPr>
        <dsp:cNvPr id="0" name=""/>
        <dsp:cNvSpPr/>
      </dsp:nvSpPr>
      <dsp:spPr>
        <a:xfrm>
          <a:off x="0" y="3164933"/>
          <a:ext cx="6064370" cy="100982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lvl="0" algn="ctr" defTabSz="400050">
            <a:lnSpc>
              <a:spcPct val="90000"/>
            </a:lnSpc>
            <a:spcBef>
              <a:spcPct val="0"/>
            </a:spcBef>
            <a:spcAft>
              <a:spcPct val="35000"/>
            </a:spcAft>
          </a:pPr>
          <a:r>
            <a:rPr lang="fr-FR" sz="900" b="1" kern="1200"/>
            <a:t>Condition d'attribution de l'aide</a:t>
          </a:r>
        </a:p>
        <a:p>
          <a:pPr marL="57150" lvl="1" indent="-57150" algn="l" defTabSz="400050">
            <a:lnSpc>
              <a:spcPct val="90000"/>
            </a:lnSpc>
            <a:spcBef>
              <a:spcPct val="0"/>
            </a:spcBef>
            <a:spcAft>
              <a:spcPct val="15000"/>
            </a:spcAft>
            <a:buChar char="••"/>
          </a:pPr>
          <a:r>
            <a:rPr lang="fr-FR" sz="900" kern="1200"/>
            <a:t> Fixer des objectifs, notamment en termes de réduction des dépôts sauvages, présenter les moyens proposés pour y parvenir ainsi que le suivi mis en place,</a:t>
          </a:r>
        </a:p>
        <a:p>
          <a:pPr marL="57150" lvl="1" indent="-57150" algn="l" defTabSz="400050">
            <a:lnSpc>
              <a:spcPct val="90000"/>
            </a:lnSpc>
            <a:spcBef>
              <a:spcPct val="0"/>
            </a:spcBef>
            <a:spcAft>
              <a:spcPct val="15000"/>
            </a:spcAft>
            <a:buChar char="••"/>
          </a:pPr>
          <a:r>
            <a:rPr lang="fr-FR" sz="900" kern="1200"/>
            <a:t> Proposer une échelle territoriale d’intervention pertinente,</a:t>
          </a:r>
        </a:p>
        <a:p>
          <a:pPr marL="57150" lvl="1" indent="-57150" algn="l" defTabSz="400050">
            <a:lnSpc>
              <a:spcPct val="90000"/>
            </a:lnSpc>
            <a:spcBef>
              <a:spcPct val="0"/>
            </a:spcBef>
            <a:spcAft>
              <a:spcPct val="15000"/>
            </a:spcAft>
            <a:buChar char="••"/>
          </a:pPr>
          <a:r>
            <a:rPr lang="fr-FR" sz="900" kern="1200"/>
            <a:t> Associer à la démarche l’ensemble des partenaires concernés (collectivités, gestionnaires d’espaces, représentants de professionnels, associations, …).</a:t>
          </a:r>
        </a:p>
        <a:p>
          <a:pPr marL="57150" lvl="1" indent="-57150" algn="l" defTabSz="400050">
            <a:lnSpc>
              <a:spcPct val="90000"/>
            </a:lnSpc>
            <a:spcBef>
              <a:spcPct val="0"/>
            </a:spcBef>
            <a:spcAft>
              <a:spcPct val="15000"/>
            </a:spcAft>
            <a:buChar char="••"/>
          </a:pPr>
          <a:endParaRPr lang="fr-FR" sz="900" kern="1200"/>
        </a:p>
        <a:p>
          <a:pPr marL="57150" lvl="1" indent="-57150" algn="l" defTabSz="400050">
            <a:lnSpc>
              <a:spcPct val="90000"/>
            </a:lnSpc>
            <a:spcBef>
              <a:spcPct val="0"/>
            </a:spcBef>
            <a:spcAft>
              <a:spcPct val="15000"/>
            </a:spcAft>
            <a:buChar char="••"/>
          </a:pPr>
          <a:endParaRPr lang="fr-FR" sz="900" kern="1200"/>
        </a:p>
      </dsp:txBody>
      <dsp:txXfrm>
        <a:off x="1306044" y="3164933"/>
        <a:ext cx="4758325" cy="1009824"/>
      </dsp:txXfrm>
    </dsp:sp>
    <dsp:sp modelId="{B5B01D65-DDE4-419A-A95F-66F37EF28598}">
      <dsp:nvSpPr>
        <dsp:cNvPr id="0" name=""/>
        <dsp:cNvSpPr/>
      </dsp:nvSpPr>
      <dsp:spPr>
        <a:xfrm>
          <a:off x="99963" y="3257023"/>
          <a:ext cx="1199289" cy="825643"/>
        </a:xfrm>
        <a:prstGeom prst="roundRect">
          <a:avLst>
            <a:gd name="adj" fmla="val 10000"/>
          </a:avLst>
        </a:prstGeom>
        <a:solidFill>
          <a:schemeClr val="accent5">
            <a:tint val="40000"/>
            <a:hueOff val="0"/>
            <a:satOff val="0"/>
            <a:lumOff val="0"/>
            <a:alphaOff val="0"/>
          </a:schemeClr>
        </a:solidFill>
        <a:ln w="9525" cap="flat" cmpd="sng" algn="ctr">
          <a:solidFill>
            <a:schemeClr val="accent5">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152873D8-7464-4DCC-B785-7C7DB17C6E8D}">
      <dsp:nvSpPr>
        <dsp:cNvPr id="0" name=""/>
        <dsp:cNvSpPr/>
      </dsp:nvSpPr>
      <dsp:spPr>
        <a:xfrm>
          <a:off x="0" y="4272514"/>
          <a:ext cx="6064370" cy="60140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lvl="0" algn="ctr" defTabSz="400050">
            <a:lnSpc>
              <a:spcPct val="90000"/>
            </a:lnSpc>
            <a:spcBef>
              <a:spcPct val="0"/>
            </a:spcBef>
            <a:spcAft>
              <a:spcPct val="35000"/>
            </a:spcAft>
          </a:pPr>
          <a:r>
            <a:rPr lang="fr-FR" sz="900" b="1" kern="1200"/>
            <a:t>Critères de sélection</a:t>
          </a:r>
        </a:p>
        <a:p>
          <a:pPr lvl="0" algn="just" defTabSz="400050">
            <a:lnSpc>
              <a:spcPct val="90000"/>
            </a:lnSpc>
            <a:spcBef>
              <a:spcPct val="0"/>
            </a:spcBef>
            <a:spcAft>
              <a:spcPct val="35000"/>
            </a:spcAft>
          </a:pPr>
          <a:r>
            <a:rPr lang="fr-FR" sz="900" kern="1200"/>
            <a:t>Analyse sur dossier, aide complémentaire au Fonds Propreté de la Région Ile-de-France.</a:t>
          </a:r>
          <a:endParaRPr lang="fr-FR" sz="900" b="1" kern="1200"/>
        </a:p>
        <a:p>
          <a:pPr marL="57150" lvl="1" indent="-57150" algn="just" defTabSz="133350">
            <a:lnSpc>
              <a:spcPct val="90000"/>
            </a:lnSpc>
            <a:spcBef>
              <a:spcPct val="0"/>
            </a:spcBef>
            <a:spcAft>
              <a:spcPct val="15000"/>
            </a:spcAft>
            <a:buChar char="••"/>
          </a:pPr>
          <a:endParaRPr lang="fr-FR" sz="300" kern="1200"/>
        </a:p>
      </dsp:txBody>
      <dsp:txXfrm>
        <a:off x="1306044" y="4272514"/>
        <a:ext cx="4758325" cy="601409"/>
      </dsp:txXfrm>
    </dsp:sp>
    <dsp:sp modelId="{D538A6CE-8E9A-42D1-827F-83EC6DA697ED}">
      <dsp:nvSpPr>
        <dsp:cNvPr id="0" name=""/>
        <dsp:cNvSpPr/>
      </dsp:nvSpPr>
      <dsp:spPr>
        <a:xfrm>
          <a:off x="93170" y="4356337"/>
          <a:ext cx="1212874" cy="424591"/>
        </a:xfrm>
        <a:prstGeom prst="roundRect">
          <a:avLst>
            <a:gd name="adj" fmla="val 10000"/>
          </a:avLst>
        </a:prstGeom>
        <a:solidFill>
          <a:schemeClr val="accent5">
            <a:tint val="40000"/>
            <a:hueOff val="0"/>
            <a:satOff val="0"/>
            <a:lumOff val="0"/>
            <a:alphaOff val="0"/>
          </a:schemeClr>
        </a:solidFill>
        <a:ln w="9525" cap="flat" cmpd="sng" algn="ctr">
          <a:solidFill>
            <a:schemeClr val="accent5">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Dans le cadre de sa politique départementale en faveur d’un territoire zéro déchet et de l’économie circulaire en Essonne, le Département aide à l’évacuation des dépôts sauvages en milieu urbanisé en complément de l’aide du « Fonds propreté » de la Région Ile de France. Le Fonds Propreté a pour objectif de soutenir les acteurs franciliens qui s’engagent dans une action territoriale et partenariale de prévention et de lutte contre les dépôts sauvages. L’objectif principal de ces actions territoriales est avant tout de réduire le nombre de dépôts sauvages constatés, et d’éradiquer certains points noirs : https://www.iledefrance.fr/aides-regionales-appels-projets/soutenir-demarches-territoriales-prevention-lutte-contre-depots.</Abstract>
  <CompanyAddress>Mission développement durable 
Hôtel du Département, Boulevard de France, 91 012 Evry Cede</CompanyAddress>
  <CompanyPhone>01 091</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43CFD6-26E3-47C0-8833-7923BF4FC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108</Words>
  <Characters>596</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Dossier de demande</vt:lpstr>
    </vt:vector>
  </TitlesOfParts>
  <Company>Les candidatures sont à envoyer par courrier au format papier et électronique à :                   Conseil départemental de l’Essonne,</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demande</dc:title>
  <dc:creator>Candidature</dc:creator>
  <cp:lastModifiedBy>Marion PINEAU</cp:lastModifiedBy>
  <cp:revision>7</cp:revision>
  <cp:lastPrinted>2019-05-23T14:15:00Z</cp:lastPrinted>
  <dcterms:created xsi:type="dcterms:W3CDTF">2019-07-01T13:35:00Z</dcterms:created>
  <dcterms:modified xsi:type="dcterms:W3CDTF">2019-07-12T06:54:00Z</dcterms:modified>
</cp:coreProperties>
</file>