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97" w:rsidRDefault="00BE6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Campagne Politique de la ville 2023 – calendrier prévisionnel</w:t>
      </w:r>
    </w:p>
    <w:bookmarkStart w:id="0" w:name="_GoBack"/>
    <w:bookmarkEnd w:id="0"/>
    <w:p w:rsidR="001E7097" w:rsidRDefault="000419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4076700</wp:posOffset>
                </wp:positionH>
                <wp:positionV relativeFrom="paragraph">
                  <wp:posOffset>5469255</wp:posOffset>
                </wp:positionV>
                <wp:extent cx="2466975" cy="685165"/>
                <wp:effectExtent l="0" t="0" r="28575" b="19685"/>
                <wp:wrapNone/>
                <wp:docPr id="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66975" cy="685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Saisie des bilans 2021 sous Dauphin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t>Porteurs de projet</w:t>
                            </w:r>
                          </w:p>
                          <w:p w:rsidR="001E7097" w:rsidRDefault="00BE6DA2" w:rsidP="00041937">
                            <w:pPr>
                              <w:spacing w:after="0"/>
                              <w:ind w:firstLine="708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Avant le 28 février 2023</w:t>
                            </w:r>
                          </w:p>
                          <w:p w:rsidR="001E7097" w:rsidRDefault="001E7097">
                            <w:pPr>
                              <w:spacing w:before="74" w:after="4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1pt;margin-top:430.65pt;width:194.25pt;height:53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CzlQIAAEkFAAAOAAAAZHJzL2Uyb0RvYy54bWysVE1vGjEQvVfqf7B8bxYQkGSVJUKJqCql&#10;CWpS5Tx4vbCS13Ztw0J/fZ+9S0KSnqr6YHm+Z97M+Op63yi2k87XRhd8eDbgTGphylqvC/7zafHl&#10;gjMfSJekjJYFP0jPr2efP121NpcjszGqlI7BifZ5awu+CcHmWebFRjbkz4yVGsLKuIYCSLfOSkct&#10;vDcqGw0G06w1rrTOCOk9uLedkM+S/6qSIjxUlZeBqYIjt5Bul+5VvLPZFeVrR3ZTiz4N+ocsGqo1&#10;gr64uqVAbOvqD66aWjjjTRXOhGkyU1W1kKkGVDMcvKvmcUNWploAjrcvMPn/51bc75aO1WXBJ5xp&#10;atCiHwCN9FpJNhxFfFrrc6g92qXrKY8nW7XfTQl12gaTSt9XrokQoCi2TwgfXhCW+8AEmKPxdHp5&#10;jlACsunFZDidxBAZ5Udr63z4Kk3D4qPgDskk77S786FTParEYN6oulzUSiXi4G+UYztCszEjpWk5&#10;U+QDmAVfpNNHe2OmNGuR2mQ8wIQIwhRWigKejQUuXq85I7XGeIvgUi5vrP2HoE+o9iTwIJ1kqLYN&#10;QOsSnER2TIdysDGl79jApHOd4HkTMgJwS37TWSRRX5fS0I4Niy3qWhf2q31q8DDqRNnKlAc00Jlu&#10;G7wVixoe74DUkhzGHzBgpcMDrkoZYGP6F2cb437/jR/1MZWQctZinYDbry05CRy+aczr5XA8jvuX&#10;iPHkfATCnUpWpxK9bW4MmjjE52FFekb9oI7PypnmGZs/j1EhIi0Qu+tQT9yEbs3xdwg5nyc17Jyl&#10;cKcfrYjOI/YRy6f9MznbT1xA9+7NcfUofzd4nW601GaO0a/qNJWvuPYNwL6mxvV/S/wQTumk9foD&#10;zv4AAAD//wMAUEsDBBQABgAIAAAAIQBIhCTR4AAAAAwBAAAPAAAAZHJzL2Rvd25yZXYueG1sTI/B&#10;TsMwEETvSPyDtUjcqN0EojaNU6FKcC4FCXFz7G2cEK+j2G3D3+Oe4Dia0cybaju7gZ1xCp0nCcuF&#10;AIakvemolfDx/vKwAhaiIqMGTyjhBwNs69ubSpXGX+gNz4fYslRCoVQSbIxjyXnQFp0KCz8iJe/o&#10;J6diklPLzaQuqdwNPBOi4E51lBasGnFnUX8fTk6CCc1uzHv3asNe73Pe9Przq5fy/m5+3gCLOMe/&#10;MFzxEzrUianxJzKBDRKKxyx9iRJWxTIHdk2IXDwBaySsi3UGvK74/xP1LwAAAP//AwBQSwECLQAU&#10;AAYACAAAACEAtoM4kv4AAADhAQAAEwAAAAAAAAAAAAAAAAAAAAAAW0NvbnRlbnRfVHlwZXNdLnht&#10;bFBLAQItABQABgAIAAAAIQA4/SH/1gAAAJQBAAALAAAAAAAAAAAAAAAAAC8BAABfcmVscy8ucmVs&#10;c1BLAQItABQABgAIAAAAIQCeiJCzlQIAAEkFAAAOAAAAAAAAAAAAAAAAAC4CAABkcnMvZTJvRG9j&#10;LnhtbFBLAQItABQABgAIAAAAIQBIhCTR4AAAAAwBAAAPAAAAAAAAAAAAAAAAAO8EAABkcnMvZG93&#10;bnJldi54bWxQSwUGAAAAAAQABADzAAAA/AUAAAAA&#10;" fillcolor="window" strokecolor="#7f7f7f" strokeweight="2pt">
                <v:textbox>
                  <w:txbxContent>
                    <w:p w:rsidR="001E7097" w:rsidRDefault="00BE6DA2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Saisie des bilans 2021 sous Dauphin</w:t>
                      </w:r>
                    </w:p>
                    <w:p w:rsidR="001E7097" w:rsidRDefault="00BE6DA2">
                      <w:pPr>
                        <w:spacing w:after="0"/>
                        <w:jc w:val="center"/>
                      </w:pPr>
                      <w:r>
                        <w:t>Porteurs de projet</w:t>
                      </w:r>
                    </w:p>
                    <w:p w:rsidR="001E7097" w:rsidRDefault="00BE6DA2" w:rsidP="00041937">
                      <w:pPr>
                        <w:spacing w:after="0"/>
                        <w:ind w:firstLine="708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Avant le 28 février 2023</w:t>
                      </w:r>
                    </w:p>
                    <w:p w:rsidR="001E7097" w:rsidRDefault="001E7097">
                      <w:pPr>
                        <w:spacing w:before="74" w:after="45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188E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273685</wp:posOffset>
                </wp:positionV>
                <wp:extent cx="6162675" cy="904875"/>
                <wp:effectExtent l="0" t="0" r="28575" b="28575"/>
                <wp:wrapNone/>
                <wp:docPr id="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6267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Lancement de l’AAP CAF, Conseil départemental et ETAT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t>Diffusion par mail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t>Parution sites des services de l’Etat, de la CAF et du Conseil départemental</w:t>
                            </w:r>
                          </w:p>
                          <w:p w:rsidR="001E7097" w:rsidRDefault="0058545E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Semaine du 17</w:t>
                            </w:r>
                            <w:r w:rsidR="0029188E">
                              <w:rPr>
                                <w:b/>
                                <w:color w:val="0070C0"/>
                              </w:rPr>
                              <w:t xml:space="preserve"> octobre 2022</w:t>
                            </w:r>
                          </w:p>
                          <w:p w:rsidR="001E7097" w:rsidRDefault="001E7097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0pt;margin-top:21.55pt;width:485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zilgIAAEkFAAAOAAAAZHJzL2Uyb0RvYy54bWysVEtPGzEQvlfqf7B8L5tESYAVGxSBUlWi&#10;EBUqzhOvN1nJa7u2k0366/vZu4EAPVX1wZqX5/HNjK+u941iO+l8bXTBh2cDzqQWpqz1uuA/nxZf&#10;LjjzgXRJymhZ8IP0/Hr2+dNVa3M5MhujSukYnGift7bgmxBsnmVebGRD/sxYqaGsjGsogHXrrHTU&#10;wnujstFgMM1a40rrjJDeQ3rbKfks+a8qKcJDVXkZmCo4cgvpdulexTubXVG+dmQ3tejToH/IoqFa&#10;I+iLq1sKxLau/uCqqYUz3lThTJgmM1VVC5lqQDXDwbtqHjdkZaoF4Hj7ApP/f27F/W7pWF2idyPO&#10;NDXo0Q+gRnqtJBtHfFrrc5g92qXrOQ+SrdrvpoQ1bYNJpe8r10QIUBTbJ4QPLwjLfWACwulwOpqe&#10;TzgT0F0Oxheg4TSj/PjaOh++StOwSBTcIZfknXZ3PnSmR5MYzBtVl4taqcQc/I1ybEdoNmakNC1n&#10;inyAsOCLdPpob54pzdqCjybjASZEEKawUhRANha4eL3mjNQa4y2CS7m8ee0/BH1CtSeBB+mkh2rb&#10;ALQuwUkUx3QohxhT+k4MTDrXCZ43ISMAt+Q33Yuk6utSGtaxYbFFXevCfrVPDb6INlG3MuUBDXSm&#10;2wZvxaKGxzsgtSSH8QcMWOnwgKtSBtiYnuJsY9zvv8mjPaYSWs5arBNw+7UlJ4HDN415vRyOx3H/&#10;EjOenI/AuFPN6lSjt82NQROH+DysSGS0D+pIVs40z9j8eYwKFWmB2F2HeuYmdGuOv0PI+TyZYecs&#10;hTv9aEV0HrGPWD7tn8nZfuICundvjqtH+bvB62zjS23mGP2qTlP5imvfAOxralz/t8QP4ZRPVq8/&#10;4OwPAAAA//8DAFBLAwQUAAYACAAAACEAaJflm94AAAAKAQAADwAAAGRycy9kb3ducmV2LnhtbEyP&#10;wW7CMBBE75X6D9ZW4lZsSIlQGgchpPZMaaWqN8de4oR4HcUGwt/XnNrbrGY186bcTK5nFxxD60nC&#10;Yi6AIWlvWmokfH2+Pa+BhajIqN4TSrhhgE31+FCqwvgrfeDlEBuWQigUSoKNcSg4D9qiU2HuB6Tk&#10;Hf3oVEzn2HAzqmsKdz1fCpFzp1pKDVYNuLOoT4ezk2BCvRuyzr3bsNf7jNed/v7ppJw9TdtXYBGn&#10;+PcMd/yEDlViqv2ZTGC9hFykKVHCS7YAdvdFJlbA6qTWqxx4VfL/E6pfAAAA//8DAFBLAQItABQA&#10;BgAIAAAAIQC2gziS/gAAAOEBAAATAAAAAAAAAAAAAAAAAAAAAABbQ29udGVudF9UeXBlc10ueG1s&#10;UEsBAi0AFAAGAAgAAAAhADj9If/WAAAAlAEAAAsAAAAAAAAAAAAAAAAALwEAAF9yZWxzLy5yZWxz&#10;UEsBAi0AFAAGAAgAAAAhAKvsXOKWAgAASQUAAA4AAAAAAAAAAAAAAAAALgIAAGRycy9lMm9Eb2Mu&#10;eG1sUEsBAi0AFAAGAAgAAAAhAGiX5ZveAAAACgEAAA8AAAAAAAAAAAAAAAAA8AQAAGRycy9kb3du&#10;cmV2LnhtbFBLBQYAAAAABAAEAPMAAAD7BQAAAAA=&#10;" fillcolor="window" strokecolor="#7f7f7f" strokeweight="2pt">
                <v:textbox>
                  <w:txbxContent>
                    <w:p w:rsidR="001E7097" w:rsidRDefault="00BE6DA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Lancement de l’AAP CAF, Conseil départemental et ETAT</w:t>
                      </w:r>
                    </w:p>
                    <w:p w:rsidR="001E7097" w:rsidRDefault="00BE6DA2">
                      <w:pPr>
                        <w:spacing w:after="0"/>
                        <w:jc w:val="center"/>
                      </w:pPr>
                      <w:r>
                        <w:t>Diffusion par mail</w:t>
                      </w:r>
                    </w:p>
                    <w:p w:rsidR="001E7097" w:rsidRDefault="00BE6DA2">
                      <w:pPr>
                        <w:spacing w:after="0"/>
                        <w:jc w:val="center"/>
                      </w:pPr>
                      <w:r>
                        <w:t>Parution sites des services de l’Etat, de la CAF et du Conseil départemental</w:t>
                      </w:r>
                    </w:p>
                    <w:p w:rsidR="001E7097" w:rsidRDefault="0058545E">
                      <w:pPr>
                        <w:spacing w:after="0"/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Semaine du 17</w:t>
                      </w:r>
                      <w:r w:rsidR="0029188E">
                        <w:rPr>
                          <w:b/>
                          <w:color w:val="0070C0"/>
                        </w:rPr>
                        <w:t xml:space="preserve"> octobre 2022</w:t>
                      </w:r>
                    </w:p>
                    <w:p w:rsidR="001E7097" w:rsidRDefault="001E7097">
                      <w:pPr>
                        <w:spacing w:after="0"/>
                        <w:jc w:val="center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3C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2035810</wp:posOffset>
                </wp:positionV>
                <wp:extent cx="3324225" cy="700405"/>
                <wp:effectExtent l="0" t="0" r="28575" b="23495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24225" cy="700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1E7097" w:rsidRPr="00BE6DA2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E6DA2">
                              <w:rPr>
                                <w:b/>
                              </w:rPr>
                              <w:t>Comités de lecture interne</w:t>
                            </w:r>
                          </w:p>
                          <w:p w:rsidR="001E7097" w:rsidRPr="00BE6DA2" w:rsidRDefault="00BE6DA2">
                            <w:pPr>
                              <w:spacing w:after="0"/>
                              <w:jc w:val="center"/>
                            </w:pPr>
                            <w:r w:rsidRPr="00BE6DA2">
                              <w:t>Voir l’éligibilité des projets (service + autres DO)</w:t>
                            </w:r>
                          </w:p>
                          <w:p w:rsidR="001E7097" w:rsidRPr="00BE6DA2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1"/>
                              </w:rPr>
                            </w:pPr>
                            <w:r w:rsidRPr="00BE6DA2">
                              <w:rPr>
                                <w:b/>
                                <w:color w:val="5B9BD5" w:themeColor="accent1"/>
                              </w:rPr>
                              <w:t>Semaine du 23 janvier</w:t>
                            </w:r>
                            <w:r>
                              <w:rPr>
                                <w:b/>
                                <w:color w:val="5B9BD5" w:themeColor="accent1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8" style="position:absolute;margin-left:28.5pt;margin-top:160.3pt;width:261.75pt;height:55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y4lgIAAEgFAAAOAAAAZHJzL2Uyb0RvYy54bWysVF1P2zAUfZ+0/2D5fSQt7WARKapAnSYx&#10;QIOJ51vHaSM5tme7Tbtfv2MnhQJ7mpaHyPfD9+Oce31xuWsV20rnG6NLPjrJOZNamKrRq5L/fFx8&#10;OufMB9IVKaNlyffS88vZxw8XnS3k2KyNqqRjCKJ90dmSr0OwRZZ5sZYt+RNjpYaxNq6lANGtsspR&#10;h+itysZ5/jnrjKusM0J6D+11b+SzFL+upQh3de1lYKrkqC2kv0v/ZfxnswsqVo7suhFDGfQPVbTU&#10;aCR9DnVNgdjGNe9CtY1wxps6nAjTZqauGyFTD+hmlL/p5mFNVqZeAI63zzD5/xdW3G7vHWuqkoMo&#10;TS0o+gHQSK+UZGcRns76Al4P9t4NkseRLbvvpoI3bYJJne9q10YE0BPbJYD3zwDLXWACytPT8WQ8&#10;nnImYDvL80k+jSkyKg63rfPhqzQti4eSO9SSotP2xofe9eASk3mjmmrRKJWEvb9Sjm0JXGNEKtNx&#10;psgHKEu+SN+Q7dU1pVlX8vF0kmNABGEIa0UBx9YCFq9XnJFaYbpFcKmWV7f9u6SP6PYocZ6+dFFt&#10;WoDWFziN6lgOFVBjSN+ogUkfOsHzKmUE4Jr8ur+RTENfSsM7EhYp6qkLu+Uu8TuJPtG2NNUeBDrT&#10;L4O3YtEg4g2QuieH6QcM2Ohwh1+tDLAxw4mztXG//6aP/hhKWDnrsE3A7deGnAQO3zTG9ctoMonr&#10;l4TJ9GwMwR1blscWvWmvDEgc4e2wIh2jf1CHY+1M+4TFn8esMJEWyN0zNAhXod9yPB1CzufJDStn&#10;KdzoByti8Ih9xPJx90TODhMXwN6tOWweFW8Gr/eNN7WZY/TrJk3lC64DAVjXRNzwtMT34FhOXi8P&#10;4OwPAAAA//8DAFBLAwQUAAYACAAAACEA50ybcN4AAAAKAQAADwAAAGRycy9kb3ducmV2LnhtbEyP&#10;wU7DMBBE70j8g7VI3KhNQ0oJ2VSoEpxLQULcnHiJE+J1FLtt+HvMiR5HM5p5U25mN4gjTaHzjHC7&#10;UCCIG286bhHe355v1iBC1Gz04JkQfijAprq8KHVh/Ilf6biPrUglHAqNYGMcCylDY8npsPAjcfK+&#10;/OR0THJqpZn0KZW7QS6VWkmnO04LVo+0tdR87w8OwYR6O2a9e7Fh1+wyWffNx2ePeH01Pz2CiDTH&#10;/zD84Sd0qBJT7Q9sghgQ8vt0JSJkS7UCkQL5WuUgaoS7TD2ArEp5fqH6BQAA//8DAFBLAQItABQA&#10;BgAIAAAAIQC2gziS/gAAAOEBAAATAAAAAAAAAAAAAAAAAAAAAABbQ29udGVudF9UeXBlc10ueG1s&#10;UEsBAi0AFAAGAAgAAAAhADj9If/WAAAAlAEAAAsAAAAAAAAAAAAAAAAALwEAAF9yZWxzLy5yZWxz&#10;UEsBAi0AFAAGAAgAAAAhADeKDLiWAgAASAUAAA4AAAAAAAAAAAAAAAAALgIAAGRycy9lMm9Eb2Mu&#10;eG1sUEsBAi0AFAAGAAgAAAAhAOdMm3DeAAAACgEAAA8AAAAAAAAAAAAAAAAA8AQAAGRycy9kb3du&#10;cmV2LnhtbFBLBQYAAAAABAAEAPMAAAD7BQAAAAA=&#10;" fillcolor="window" strokecolor="#7f7f7f" strokeweight="2pt">
                <v:textbox>
                  <w:txbxContent>
                    <w:p w:rsidR="001E7097" w:rsidRPr="00BE6DA2" w:rsidRDefault="00BE6DA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E6DA2">
                        <w:rPr>
                          <w:b/>
                        </w:rPr>
                        <w:t>Comités de lecture interne</w:t>
                      </w:r>
                    </w:p>
                    <w:p w:rsidR="001E7097" w:rsidRPr="00BE6DA2" w:rsidRDefault="00BE6DA2">
                      <w:pPr>
                        <w:spacing w:after="0"/>
                        <w:jc w:val="center"/>
                      </w:pPr>
                      <w:r w:rsidRPr="00BE6DA2">
                        <w:t>Voir l’éligibilité des projets (service + autres DO)</w:t>
                      </w:r>
                    </w:p>
                    <w:p w:rsidR="001E7097" w:rsidRPr="00BE6DA2" w:rsidRDefault="00BE6DA2">
                      <w:pPr>
                        <w:spacing w:after="0"/>
                        <w:jc w:val="center"/>
                        <w:rPr>
                          <w:b/>
                          <w:color w:val="5B9BD5" w:themeColor="accent1"/>
                        </w:rPr>
                      </w:pPr>
                      <w:r w:rsidRPr="00BE6DA2">
                        <w:rPr>
                          <w:b/>
                          <w:color w:val="5B9BD5" w:themeColor="accent1"/>
                        </w:rPr>
                        <w:t>Semaine du 23 janvier</w:t>
                      </w:r>
                      <w:r>
                        <w:rPr>
                          <w:b/>
                          <w:color w:val="5B9BD5" w:themeColor="accent1"/>
                        </w:rPr>
                        <w:t xml:space="preserve"> 2023</w:t>
                      </w:r>
                    </w:p>
                  </w:txbxContent>
                </v:textbox>
              </v:rect>
            </w:pict>
          </mc:Fallback>
        </mc:AlternateContent>
      </w:r>
      <w:r w:rsidR="00D33C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3445510</wp:posOffset>
                </wp:positionV>
                <wp:extent cx="2466975" cy="1856740"/>
                <wp:effectExtent l="0" t="0" r="28575" b="10160"/>
                <wp:wrapNone/>
                <wp:docPr id="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66975" cy="185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Comités de programmation </w:t>
                            </w:r>
                          </w:p>
                          <w:p w:rsidR="001E7097" w:rsidRDefault="001E709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t xml:space="preserve">1/ Avis à rendre via RESANA </w:t>
                            </w:r>
                          </w:p>
                          <w:p w:rsidR="001E7097" w:rsidRDefault="00D33C3D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Pour fin </w:t>
                            </w:r>
                            <w:r w:rsidR="00BE6DA2">
                              <w:rPr>
                                <w:b/>
                                <w:color w:val="0070C0"/>
                              </w:rPr>
                              <w:t xml:space="preserve">janvier 2023 </w:t>
                            </w:r>
                          </w:p>
                          <w:p w:rsidR="001E7097" w:rsidRDefault="001E7097">
                            <w:pPr>
                              <w:spacing w:after="0"/>
                              <w:jc w:val="center"/>
                            </w:pP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t>2/ Echanges Financeurs/territoires par contrat de ville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461CDB">
                              <w:rPr>
                                <w:b/>
                                <w:color w:val="0070C0"/>
                              </w:rPr>
                              <w:t xml:space="preserve">Du </w:t>
                            </w:r>
                            <w:r w:rsidR="00461CDB" w:rsidRPr="00461CDB">
                              <w:rPr>
                                <w:b/>
                                <w:color w:val="0070C0"/>
                              </w:rPr>
                              <w:t xml:space="preserve">6 au 17 </w:t>
                            </w:r>
                            <w:r w:rsidRPr="00461CDB">
                              <w:rPr>
                                <w:b/>
                                <w:color w:val="0070C0"/>
                              </w:rPr>
                              <w:t>février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321pt;margin-top:271.3pt;width:194.25pt;height:14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aHmAIAAEkFAAAOAAAAZHJzL2Uyb0RvYy54bWysVMFu2zAMvQ/YPwi6r06CJG2DOkXQIsOA&#10;rg3WDj0zshwbkCVNUuJkX78n2WnTdqdhPhiiSFHke4+6ut43iu2k87XROR+eDTiTWpii1puc/3xa&#10;frngzAfSBSmjZc4P0vPr+edPV62dyZGpjCqkY0ii/ay1Oa9CsLMs86KSDfkzY6WGszSuoQDTbbLC&#10;UYvsjcpGg8E0a40rrDNCeo/d287J5yl/WUoRHsrSy8BUzlFbSH+X/uv4z+ZXNNs4slUt+jLoH6po&#10;qNa49CXVLQViW1d/SNXUwhlvynAmTJOZsqyFTD2gm+HgXTePFVmZegE43r7A5P9fWnG/WzlWFzmf&#10;cqapAUU/ABrpjZLsMsLTWj9D1KNdud7yWLJ1+90UiKZtMKnzfemaiAB6YvsE8OEFYLkPTGBzNJ5O&#10;L88nnAn4hheT6fk4UZDR7HjcOh++StOwuMi5QzEpPe3ufEABCD2GxNu8UXWxrJVKxsHfKMd2BLKh&#10;kcK0nCnyAZs5X6YvdoQUb44pzVrUNhkPoBBBUGGpKGDZWODi9YYzUhvIWwSXanlz2n+49Antnlw8&#10;SF86qLYNUOsKnMTtTn/YhkrfbccqU+qPBUcAbslX3YlUTd+X0oiOjEWOOu7Cfr1PBI9iTPStTXEA&#10;g8500+CtWNbIeAekVuQgf8CAkQ4P+JXKABvTrzirjPv9t/0YD1XCy1mLcQJuv7bkJHD4pqHXy+EY&#10;VLOQjPHkfATDnXrWpx69bW4MSBzi8bAiLWN8UMdl6UzzjMlfxFvhIi1wd8dQb9yEbszxdgi5WKQw&#10;zJylcKcfrYjJo2Yilk/7Z3K2V1wAe/fmOHo0eye8Ljae1GYB7Zd1UuUrrj0BmNdEXP+2xAfh1E5R&#10;ry/g/A8AAAD//wMAUEsDBBQABgAIAAAAIQCBICW/3wAAAAwBAAAPAAAAZHJzL2Rvd25yZXYueG1s&#10;TI/BTsMwEETvSPyDtUjcqE3SRFWIU6FKcC6lEuLm2EucEK+j2G3D3+Oe4Dia0cyberu4kZ1xDr0n&#10;CY8rAQxJe9NTJ+H4/vKwARaiIqNGTyjhBwNsm9ubWlXGX+gNz4fYsVRCoVISbIxTxXnQFp0KKz8h&#10;Je/Lz07FJOeOm1ldUrkbeSZEyZ3qKS1YNeHOov4+nJwEE9rdlA/u1Ya93ue8HfTH5yDl/d3y/AQs&#10;4hL/wnDFT+jQJKbWn8gENkoo11n6EiUU66wEdk2IXBTAWgmbvBDAm5r/P9H8AgAA//8DAFBLAQIt&#10;ABQABgAIAAAAIQC2gziS/gAAAOEBAAATAAAAAAAAAAAAAAAAAAAAAABbQ29udGVudF9UeXBlc10u&#10;eG1sUEsBAi0AFAAGAAgAAAAhADj9If/WAAAAlAEAAAsAAAAAAAAAAAAAAAAALwEAAF9yZWxzLy5y&#10;ZWxzUEsBAi0AFAAGAAgAAAAhAIneFoeYAgAASQUAAA4AAAAAAAAAAAAAAAAALgIAAGRycy9lMm9E&#10;b2MueG1sUEsBAi0AFAAGAAgAAAAhAIEgJb/fAAAADAEAAA8AAAAAAAAAAAAAAAAA8gQAAGRycy9k&#10;b3ducmV2LnhtbFBLBQYAAAAABAAEAPMAAAD+BQAAAAA=&#10;" fillcolor="window" strokecolor="#7f7f7f" strokeweight="2pt">
                <v:textbox>
                  <w:txbxContent>
                    <w:p w:rsidR="001E7097" w:rsidRDefault="00BE6DA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Comités de programmation </w:t>
                      </w:r>
                    </w:p>
                    <w:p w:rsidR="001E7097" w:rsidRDefault="001E709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1E7097" w:rsidRDefault="00BE6DA2">
                      <w:pPr>
                        <w:spacing w:after="0"/>
                        <w:jc w:val="center"/>
                      </w:pPr>
                      <w:r>
                        <w:t xml:space="preserve">1/ Avis à rendre via RESANA </w:t>
                      </w:r>
                    </w:p>
                    <w:p w:rsidR="001E7097" w:rsidRDefault="00D33C3D">
                      <w:pPr>
                        <w:spacing w:after="0"/>
                        <w:jc w:val="center"/>
                        <w:rPr>
                          <w:b/>
                          <w:color w:val="70AD47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Pour fin </w:t>
                      </w:r>
                      <w:r w:rsidR="00BE6DA2">
                        <w:rPr>
                          <w:b/>
                          <w:color w:val="0070C0"/>
                        </w:rPr>
                        <w:t xml:space="preserve">janvier 2023 </w:t>
                      </w:r>
                    </w:p>
                    <w:p w:rsidR="001E7097" w:rsidRDefault="001E7097">
                      <w:pPr>
                        <w:spacing w:after="0"/>
                        <w:jc w:val="center"/>
                      </w:pPr>
                    </w:p>
                    <w:p w:rsidR="001E7097" w:rsidRDefault="00BE6DA2">
                      <w:pPr>
                        <w:spacing w:after="0"/>
                        <w:jc w:val="center"/>
                      </w:pPr>
                      <w:r>
                        <w:t>2/ Echanges Financeurs/territoires par contrat de ville</w:t>
                      </w:r>
                    </w:p>
                    <w:p w:rsidR="001E7097" w:rsidRDefault="00BE6DA2">
                      <w:pPr>
                        <w:spacing w:after="0"/>
                        <w:jc w:val="center"/>
                        <w:rPr>
                          <w:b/>
                          <w:color w:val="0070C0"/>
                        </w:rPr>
                      </w:pPr>
                      <w:r w:rsidRPr="00461CDB">
                        <w:rPr>
                          <w:b/>
                          <w:color w:val="0070C0"/>
                        </w:rPr>
                        <w:t xml:space="preserve">Du </w:t>
                      </w:r>
                      <w:r w:rsidR="00461CDB" w:rsidRPr="00461CDB">
                        <w:rPr>
                          <w:b/>
                          <w:color w:val="0070C0"/>
                        </w:rPr>
                        <w:t xml:space="preserve">6 au 17 </w:t>
                      </w:r>
                      <w:r w:rsidRPr="00461CDB">
                        <w:rPr>
                          <w:b/>
                          <w:color w:val="0070C0"/>
                        </w:rPr>
                        <w:t>février 2023</w:t>
                      </w:r>
                    </w:p>
                  </w:txbxContent>
                </v:textbox>
              </v:rect>
            </w:pict>
          </mc:Fallback>
        </mc:AlternateContent>
      </w:r>
      <w:r w:rsidR="00D33C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4086226</wp:posOffset>
                </wp:positionH>
                <wp:positionV relativeFrom="paragraph">
                  <wp:posOffset>1530985</wp:posOffset>
                </wp:positionV>
                <wp:extent cx="2457450" cy="857250"/>
                <wp:effectExtent l="0" t="0" r="19050" b="19050"/>
                <wp:wrapNone/>
                <wp:docPr id="1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574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bevel/>
                        </a:ln>
                      </wps:spPr>
                      <wps:txbx>
                        <w:txbxContent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Saisie des demandes sous Dauphin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t>Porteurs de projet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Etat, Caf, CD : jusqu’au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u w:val="single"/>
                              </w:rPr>
                              <w:t>31 décembre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321.75pt;margin-top:120.55pt;width:193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AxmQIAAFMFAAAOAAAAZHJzL2Uyb0RvYy54bWysVE1v2zAMvQ/YfxB0X50EydoZdYqgRYYB&#10;XRusHXpmZDk2IEuapMTJfv2eZKdN252G+WCQIsWP90hdXu1bxXbS+cbogo/PRpxJLUzZ6E3Bfz4u&#10;P11w5gPpkpTRsuAH6fnV/OOHy87mcmJqo0rpGIJon3e24HUINs8yL2rZkj8zVmoYK+NaClDdJisd&#10;dYjeqmwyGn3OOuNK64yQ3uP0pjfyeYpfVVKE+6ryMjBVcNQW0t+l/zr+s/kl5RtHtm7EUAb9QxUt&#10;NRpJn0PdUCC2dc27UG0jnPGmCmfCtJmpqkbI1AO6GY/edPNQk5WpF4Dj7TNM/v+FFXe7lWNNCe7G&#10;nGlqwdEPoEZ6oySbRXw663O4PdiVGzQPka2776aEN22DSa3vK9dGCNAU2yeED88Iy31gAoeT6ex8&#10;OgMRAraL2fkEMoJmlB9vW+fDV2laFoWCO9SSotPu1ofe9egSk3mjmnLZKJWUg79Wju0IZGNGStNx&#10;psgHHBZ8mb4h26trSrMOpc2mo1gYYQorRQFia4GL1xvOSG0w3iK4VMur2/5d0kd0e5J4lL50UW1b&#10;gNYXOIvHsRzKcYwpfXMMTPrQCZ5XKSMAN+Tr/kYy9YHWcidVD5LSuBepi2T1JIb9ep+oPo/e0bY2&#10;5QFUOtPvhbdi2SD2LTBbkcMiABAsd7jHr1IGKJlB4qw27vffzqM/5hNWzjosFhD8tSUngcg3jcn9&#10;Mp5O4yYmBeMwgeJOLetTi9621wZ0YjhRXRKjf1BHsXKmfcIbsIhZYSItkLvnalCuQ7/weEWEXCyS&#10;G7bPUrjVD1bE4JGFiOrj/omcHWYvgMc7c1xCyt+MYO8bb2qzwBJUTZrPF1wHArC5icLhlYlPw6me&#10;vF7ewvkfAAAA//8DAFBLAwQUAAYACAAAACEAGVWJnOEAAAAMAQAADwAAAGRycy9kb3ducmV2Lnht&#10;bEyPwU7DMAyG70i8Q2Qkbizp2nWo1J2qadzgwEBM3LLGtBFNUpp0K29PdoKj7U+/v7/czKZnJxq9&#10;dhYhWQhgZBuntG0R3l4f7+6B+SCtkr2zhPBDHjbV9VUpC+XO9oVO+9CyGGJ9IRG6EIaCc990ZKRf&#10;uIFsvH260cgQx7HlapTnGG56vhQi50ZqGz90cqBtR83XfjII9bpvpu3Hof5+OmTvzyuvd2anEW9v&#10;5voBWKA5/MFw0Y/qUEWno5us8qxHyLN0FVGEZZYkwC6ESEVcHRHSdZ4Ar0r+v0T1CwAA//8DAFBL&#10;AQItABQABgAIAAAAIQC2gziS/gAAAOEBAAATAAAAAAAAAAAAAAAAAAAAAABbQ29udGVudF9UeXBl&#10;c10ueG1sUEsBAi0AFAAGAAgAAAAhADj9If/WAAAAlAEAAAsAAAAAAAAAAAAAAAAALwEAAF9yZWxz&#10;Ly5yZWxzUEsBAi0AFAAGAAgAAAAhAOTEsDGZAgAAUwUAAA4AAAAAAAAAAAAAAAAALgIAAGRycy9l&#10;Mm9Eb2MueG1sUEsBAi0AFAAGAAgAAAAhABlViZzhAAAADAEAAA8AAAAAAAAAAAAAAAAA8wQAAGRy&#10;cy9kb3ducmV2LnhtbFBLBQYAAAAABAAEAPMAAAABBgAAAAA=&#10;" fillcolor="window" strokecolor="#7f7f7f" strokeweight="2pt">
                <v:stroke joinstyle="bevel"/>
                <v:textbox>
                  <w:txbxContent>
                    <w:p w:rsidR="001E7097" w:rsidRDefault="00BE6DA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Saisie des demandes sous Dauphin</w:t>
                      </w:r>
                    </w:p>
                    <w:p w:rsidR="001E7097" w:rsidRDefault="00BE6DA2">
                      <w:pPr>
                        <w:spacing w:after="0"/>
                        <w:jc w:val="center"/>
                      </w:pPr>
                      <w:r>
                        <w:t>Porteurs de projet</w:t>
                      </w:r>
                    </w:p>
                    <w:p w:rsidR="001E7097" w:rsidRDefault="00BE6DA2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Etat, Caf, CD : jusqu’au </w:t>
                      </w:r>
                      <w:r>
                        <w:rPr>
                          <w:b/>
                          <w:color w:val="0070C0"/>
                          <w:sz w:val="24"/>
                          <w:u w:val="single"/>
                        </w:rPr>
                        <w:t>31 décembre 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D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4075043</wp:posOffset>
                </wp:positionH>
                <wp:positionV relativeFrom="paragraph">
                  <wp:posOffset>6299448</wp:posOffset>
                </wp:positionV>
                <wp:extent cx="2495550" cy="1576623"/>
                <wp:effectExtent l="0" t="0" r="19050" b="24130"/>
                <wp:wrapNone/>
                <wp:docPr id="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95550" cy="1576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Comités des financeurs </w:t>
                            </w:r>
                          </w:p>
                          <w:p w:rsidR="001E7097" w:rsidRDefault="001E709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t xml:space="preserve">1/ Montants à inscrire via RESANA 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461CDB">
                              <w:rPr>
                                <w:b/>
                                <w:color w:val="0070C0"/>
                              </w:rPr>
                              <w:t>Pour le 24 mars 2023</w:t>
                            </w:r>
                          </w:p>
                          <w:p w:rsidR="001E7097" w:rsidRDefault="001E7097">
                            <w:pPr>
                              <w:spacing w:after="0"/>
                              <w:jc w:val="center"/>
                            </w:pP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t>2/ Echanges Financeurs/territoires par contrat de ville</w:t>
                            </w:r>
                          </w:p>
                          <w:p w:rsidR="001E7097" w:rsidRDefault="00D33C3D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D33C3D">
                              <w:rPr>
                                <w:b/>
                                <w:color w:val="0070C0"/>
                              </w:rPr>
                              <w:t>Du 3 au 14 avril 2023</w:t>
                            </w:r>
                          </w:p>
                          <w:p w:rsidR="001E7097" w:rsidRDefault="001E7097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320.85pt;margin-top:496pt;width:196.5pt;height:12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wykwIAAEIFAAAOAAAAZHJzL2Uyb0RvYy54bWysVEtv2zAMvg/YfxB0X51kSR9GnSJokWFA&#10;1xZrh54ZWY4NyJImKXGyX79PstOl7U7DdBDEN/mR1OXVrlVsK51vjC74+GTEmdTClI1eF/zH0/LT&#10;OWc+kC5JGS0LvpeeX80/frjsbC4npjaqlI7BifZ5Zwteh2DzLPOili35E2OlhrAyrqUA0q2z0lEH&#10;763KJqPRadYZV1pnhPQe3JteyOfJf1VJEe6rysvAVMGRW0i3S/cq3tn8kvK1I1s3YkiD/iGLlhqN&#10;oC+ubigQ27jmnau2Ec54U4UTYdrMVFUjZKoB1YxHb6p5rMnKVAvA8fYFJv//3Iq77YNjTVnwKWea&#10;WrToO0AjvVaSXUR4OutzaD3aBzdQHk+26r6ZEtq0CSZVvqtcGxFATWyXAN6/ACx3gQkwJ9OL2WyG&#10;PgjIxrOz09PJ5xgjo/xgbp0PX6RpWXwU3CGZ5J62tz70qgeVGM0b1ZTLRqlE7P21cmxLaDZmpDQd&#10;Z4p8ALPgy3SGaK/MlGYdcptNRzEzwhRWigKerQUuXq85I7XGeIvgUi6vrP27oE8o9yjwKJ1kqDYt&#10;UOsTnEV2TIdysDGlb9jApHed4HkVMgJwQ77uLZJoqEtpaMeOxR71vQu71W5o3MqUe7TOmX4NvBXL&#10;Bq5uAdEDOcw96scuh3tclTIAxQwvzmrjfv2NH/UxjpBy1mGPANjPDTkJAL5qDOrFeDqNi5eI6exs&#10;AsIdS1bHEr1prw26N8avYUV6Rv2gDs/KmfYZK7+IUSEiLRC7b81AXId+v/FpCLlYJDUsm6Vwqx+t&#10;iM4j6BHEp90zOTuMWkDb7sxh5yh/M3G9brTUZoGhr5o0jhHsHtcBeSxq6tjwqcSf4JhOWn++vvlv&#10;AAAA//8DAFBLAwQUAAYACAAAACEAyTNLsOAAAAANAQAADwAAAGRycy9kb3ducmV2LnhtbEyPwU7D&#10;MBBE70j8g7VI3KjdJCptiFOhSnAuBQn15tgmTojXUey24e/ZnuC2uzOafVNtZz+ws51iF1DCciGA&#10;WdTBdNhK+Hh/eVgDi0mhUUNAK+HHRtjWtzeVKk244Js9H1LLKARjqSS4lMaS86id9SouwmiRtK8w&#10;eZVonVpuJnWhcD/wTIgV96pD+uDUaHfO6u/DyUswsdmNee9fXdzrfc6bXn8eeynv7+bnJ2DJzunP&#10;DFd8QoeamJpwQhPZIGFVLB/JKmGzyajU1SHygk4NTVkhcuB1xf+3qH8BAAD//wMAUEsBAi0AFAAG&#10;AAgAAAAhALaDOJL+AAAA4QEAABMAAAAAAAAAAAAAAAAAAAAAAFtDb250ZW50X1R5cGVzXS54bWxQ&#10;SwECLQAUAAYACAAAACEAOP0h/9YAAACUAQAACwAAAAAAAAAAAAAAAAAvAQAAX3JlbHMvLnJlbHNQ&#10;SwECLQAUAAYACAAAACEA4RAcMpMCAABCBQAADgAAAAAAAAAAAAAAAAAuAgAAZHJzL2Uyb0RvYy54&#10;bWxQSwECLQAUAAYACAAAACEAyTNLsOAAAAANAQAADwAAAAAAAAAAAAAAAADtBAAAZHJzL2Rvd25y&#10;ZXYueG1sUEsFBgAAAAAEAAQA8wAAAPoFAAAAAA==&#10;" fillcolor="window" strokecolor="#7f7f7f" strokeweight="2pt">
                <v:textbox>
                  <w:txbxContent>
                    <w:p w:rsidR="001E7097" w:rsidRDefault="00BE6DA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Comités des financeurs </w:t>
                      </w:r>
                    </w:p>
                    <w:p w:rsidR="001E7097" w:rsidRDefault="001E709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1E7097" w:rsidRDefault="00BE6DA2">
                      <w:pPr>
                        <w:spacing w:after="0"/>
                        <w:jc w:val="center"/>
                      </w:pPr>
                      <w:r>
                        <w:t xml:space="preserve">1/ Montants à inscrire via RESANA </w:t>
                      </w:r>
                    </w:p>
                    <w:p w:rsidR="001E7097" w:rsidRDefault="00BE6DA2">
                      <w:pPr>
                        <w:spacing w:after="0"/>
                        <w:jc w:val="center"/>
                        <w:rPr>
                          <w:b/>
                          <w:color w:val="0070C0"/>
                        </w:rPr>
                      </w:pPr>
                      <w:r w:rsidRPr="00461CDB">
                        <w:rPr>
                          <w:b/>
                          <w:color w:val="0070C0"/>
                        </w:rPr>
                        <w:t>Pour le 24 mars 2023</w:t>
                      </w:r>
                    </w:p>
                    <w:p w:rsidR="001E7097" w:rsidRDefault="001E7097">
                      <w:pPr>
                        <w:spacing w:after="0"/>
                        <w:jc w:val="center"/>
                      </w:pPr>
                    </w:p>
                    <w:p w:rsidR="001E7097" w:rsidRDefault="00BE6DA2">
                      <w:pPr>
                        <w:spacing w:after="0"/>
                        <w:jc w:val="center"/>
                      </w:pPr>
                      <w:r>
                        <w:t>2/ Echanges Financeurs/territoires par contrat de ville</w:t>
                      </w:r>
                    </w:p>
                    <w:p w:rsidR="001E7097" w:rsidRDefault="00D33C3D">
                      <w:pPr>
                        <w:spacing w:after="0"/>
                        <w:jc w:val="center"/>
                        <w:rPr>
                          <w:b/>
                          <w:color w:val="0070C0"/>
                        </w:rPr>
                      </w:pPr>
                      <w:r w:rsidRPr="00D33C3D">
                        <w:rPr>
                          <w:b/>
                          <w:color w:val="0070C0"/>
                        </w:rPr>
                        <w:t>Du 3 au 14 avril 2023</w:t>
                      </w:r>
                    </w:p>
                    <w:p w:rsidR="001E7097" w:rsidRDefault="001E7097">
                      <w:pPr>
                        <w:spacing w:after="0"/>
                        <w:jc w:val="center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6D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4076644</wp:posOffset>
                </wp:positionH>
                <wp:positionV relativeFrom="paragraph">
                  <wp:posOffset>2456152</wp:posOffset>
                </wp:positionV>
                <wp:extent cx="2466975" cy="838200"/>
                <wp:effectExtent l="0" t="0" r="28575" b="19050"/>
                <wp:wrapNone/>
                <wp:docPr id="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669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Arrêté de la liste des dossiers 2023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t>DDETS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Extraction Dauphin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Début janvier 2023</w:t>
                            </w:r>
                          </w:p>
                          <w:p w:rsidR="001E7097" w:rsidRDefault="001E7097">
                            <w:pPr>
                              <w:spacing w:before="74" w:after="4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321pt;margin-top:193.4pt;width:194.2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ndlgIAAEkFAAAOAAAAZHJzL2Uyb0RvYy54bWysVF1P2zAUfZ+0/2D5faQtLZSIFFWgTpMY&#10;oMHE863jtJEc27Pdpt2v37GTQoE9TctD5Pvh+3HOvb682jWKbaXztdEFH54MOJNamLLWq4L/fFp8&#10;mXLmA+mSlNGy4Hvp+dXs86fL1uZyZNZGldIxBNE+b23B1yHYPMu8WMuG/ImxUsNYGddQgOhWWemo&#10;RfRGZaPB4CxrjSutM0J6D+1NZ+SzFL+qpAj3VeVlYKrgqC2kv0v/Zfxns0vKV47suhZ9GfQPVTRU&#10;ayR9CXVDgdjG1R9CNbVwxpsqnAjTZKaqaiFTD+hmOHjXzeOarEy9ABxvX2Dy/y+suNs+OFaXBT/n&#10;TFMDin4ANNIrJdlwFPFprc/h9mgfXC95HNmy/W5KuNMmmNT6rnJNhABNsV1CeP+CsNwFJqAcjc/O&#10;Ls4nnAnYpqdTUBhTZJQfblvnw1dpGhYPBXcoJkWn7a0PnevBJSbzRtXlolYqCXt/rRzbEsjGjJSm&#10;5UyRD1AWfJG+Ptuba0qzFqVNxiiGCcIUVooCjo0FLl6vOCO1wniL4FItb277D0mf0O1R4kH60kW1&#10;aQBaV+AkqmM5lEONKX2nBiZd6ATPm5QRgBvy6+5GMvV9KQ3vSFikqKMu7Ja7RPBp9Im2pSn3INCZ&#10;bhu8FYsaEW+B1AM5jD9gwEqHe/wqZYCN6U+crY37/Td99MdUwspZi3UCbr825CRw+KYxrxfD8Tju&#10;XxLGk/MRBHdsWR5b9Ka5NiBxiMfDinSM/kEdjpUzzTM2fx6zwkRaIHfHUC9ch27N8XYIOZ8nN+yc&#10;pXCrH62IwSP2Ecun3TM5209cAHt35rB6lL8bvM433tRmjtGv6jSVr7j2BGBfE3H92xIfhGM5eb2+&#10;gLM/AAAA//8DAFBLAwQUAAYACAAAACEAjJIvbN8AAAAMAQAADwAAAGRycy9kb3ducmV2LnhtbEyP&#10;wU7DMBBE70j8g7WVuFG7DY2iEKdCleBcSiXEzbGXOGm8jmK3DX+Pe4Ljakcz71Xb2Q3sglPoPElY&#10;LQUwJO1NR62E48frYwEsREVGDZ5Qwg8G2Nb3d5Uqjb/SO14OsWWphEKpJNgYx5LzoC06FZZ+REq/&#10;bz85FdM5tdxM6prK3cDXQuTcqY7SglUj7izq0+HsJJjQ7Masd2827PU+402vP796KR8W88szsIhz&#10;/AvDDT+hQ52YGn8mE9ggIX9aJ5coISvy5HBLiExsgDUSNquiAF5X/L9E/QsAAP//AwBQSwECLQAU&#10;AAYACAAAACEAtoM4kv4AAADhAQAAEwAAAAAAAAAAAAAAAAAAAAAAW0NvbnRlbnRfVHlwZXNdLnht&#10;bFBLAQItABQABgAIAAAAIQA4/SH/1gAAAJQBAAALAAAAAAAAAAAAAAAAAC8BAABfcmVscy8ucmVs&#10;c1BLAQItABQABgAIAAAAIQDnr6ndlgIAAEkFAAAOAAAAAAAAAAAAAAAAAC4CAABkcnMvZTJvRG9j&#10;LnhtbFBLAQItABQABgAIAAAAIQCMki9s3wAAAAwBAAAPAAAAAAAAAAAAAAAAAPAEAABkcnMvZG93&#10;bnJldi54bWxQSwUGAAAAAAQABADzAAAA/AUAAAAA&#10;" fillcolor="window" strokecolor="#7f7f7f" strokeweight="2pt">
                <v:textbox>
                  <w:txbxContent>
                    <w:p w:rsidR="001E7097" w:rsidRDefault="00BE6DA2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Arrêté de la liste des dossiers 2023</w:t>
                      </w:r>
                    </w:p>
                    <w:p w:rsidR="001E7097" w:rsidRDefault="00BE6DA2">
                      <w:pPr>
                        <w:spacing w:after="0"/>
                        <w:jc w:val="center"/>
                      </w:pPr>
                      <w:r>
                        <w:t>DDETS</w:t>
                      </w:r>
                    </w:p>
                    <w:p w:rsidR="001E7097" w:rsidRDefault="00BE6DA2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Extraction Dauphin</w:t>
                      </w:r>
                    </w:p>
                    <w:p w:rsidR="001E7097" w:rsidRDefault="00BE6DA2">
                      <w:pPr>
                        <w:spacing w:after="0"/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Début janvier 2023</w:t>
                      </w:r>
                    </w:p>
                    <w:p w:rsidR="001E7097" w:rsidRDefault="001E7097">
                      <w:pPr>
                        <w:spacing w:before="74" w:after="45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6D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2875252</wp:posOffset>
                </wp:positionV>
                <wp:extent cx="3305175" cy="1219200"/>
                <wp:effectExtent l="0" t="0" r="28575" b="19050"/>
                <wp:wrapNone/>
                <wp:docPr id="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051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1E7097" w:rsidRPr="00BE6DA2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E6DA2">
                              <w:rPr>
                                <w:b/>
                              </w:rPr>
                              <w:t>Préparation des tableaux de programmation</w:t>
                            </w:r>
                          </w:p>
                          <w:p w:rsidR="001E7097" w:rsidRPr="00BE6DA2" w:rsidRDefault="00BE6DA2">
                            <w:pPr>
                              <w:spacing w:after="0"/>
                              <w:jc w:val="center"/>
                            </w:pPr>
                            <w:r w:rsidRPr="00BE6DA2">
                              <w:t xml:space="preserve">Envoi aux chefs de projets intercommunaux et communaux des tableaux de programmation avec les avis CD (éligibilité) </w:t>
                            </w:r>
                            <w:r w:rsidRPr="00BE6DA2">
                              <w:rPr>
                                <w:b/>
                              </w:rPr>
                              <w:t>le 1er février</w:t>
                            </w:r>
                          </w:p>
                          <w:p w:rsidR="001E7097" w:rsidRPr="00BE6DA2" w:rsidRDefault="00BE6DA2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E6DA2">
                              <w:rPr>
                                <w:i/>
                                <w:sz w:val="20"/>
                                <w:szCs w:val="20"/>
                              </w:rPr>
                              <w:t>Avis et montants proposés par les territoires à compléter</w:t>
                            </w:r>
                          </w:p>
                          <w:p w:rsidR="001E7097" w:rsidRPr="00BE6DA2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1"/>
                              </w:rPr>
                            </w:pPr>
                            <w:r w:rsidRPr="00BE6DA2">
                              <w:rPr>
                                <w:b/>
                                <w:color w:val="5B9BD5" w:themeColor="accent1"/>
                              </w:rPr>
                              <w:t>Retour du tableau avant le 20 février</w:t>
                            </w:r>
                            <w:r>
                              <w:rPr>
                                <w:b/>
                                <w:color w:val="5B9BD5" w:themeColor="accent1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28.5pt;margin-top:226.4pt;width:260.2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V2lgIAAEoFAAAOAAAAZHJzL2Uyb0RvYy54bWysVF1P2zAUfZ+0/2D5faQp7RgRKapAnSYx&#10;QIOJ51vHaSM5tme7Tbtfv2MnhQJ7mpaHyPfD9+Oce31xuWsV20rnG6NLnp+MOJNamKrRq5L/fFx8&#10;+sKZD6QrUkbLku+l55ezjx8uOlvIsVkbVUnHEET7orMlX4dgiyzzYi1b8ifGSg1jbVxLAaJbZZWj&#10;DtFblY1Ho89ZZ1xlnRHSe2iveyOfpfh1LUW4q2svA1MlR20h/V36L+M/m11QsXJk140YyqB/qKKl&#10;RiPpc6hrCsQ2rnkXqm2EM97U4USYNjN13QiZekA3+ehNNw9rsjL1AnC8fYbJ/7+w4nZ771hTlfyc&#10;M00tKPoB0EivlGR5HvHprC/g9mDv3SB5HNmy+24quNMmmNT6rnZthABNsV1CeP+MsNwFJqA8PR1N&#10;87MpZwK2fJyfg8OYI6PicN06H75K07J4KLlDNSk8bW986F0PLjGbN6qpFo1SSdj7K+XYlsA2hqQy&#10;HWeKfICy5Iv0DdleXVOadSUfTycohgnCGNaKAo6tBTBerzgjtcJ8i+BSLa9u+3dJH9HuUeJR+tJF&#10;tWmBWl/gNKpjOVRAjTF9owYmfegEz6uUEYBr8uv+RjINfSkN78hY5KjnLuyWu8TwNPpE29JUezDo&#10;TL8O3opFg4g3QOqeHOYfMGCnwx1+tTLAxgwnztbG/f6bPvpjLGHlrMM+AbdfG3ISOHzTGNjzfDKJ&#10;C5iEyfRsDMEdW5bHFr1prwxIzPF6WJGO0T+ow7F2pn3C6s9jVphIC+TuGRqEq9DvOR4PIefz5Ial&#10;sxRu9IMVMXjEPmL5uHsiZ4eJC2Dv1hx2j4o3g9f7xpvazDH7dZOm8gXXgQAsbCJueFzii3AsJ6+X&#10;J3D2BwAA//8DAFBLAwQUAAYACAAAACEAyD/msd8AAAAKAQAADwAAAGRycy9kb3ducmV2LnhtbEyP&#10;wU7DMBBE70j8g7VI3KhDmzRVmk2FKsG5FCTEzYm3cUK8jmK3DX+POcFxtaOZ98rdbAdxocl3jhEe&#10;FwkI4sbpjluE97fnhw0IHxRrNTgmhG/ysKtub0pVaHflV7ocQytiCftCIZgQxkJK3xiyyi/cSBx/&#10;JzdZFeI5tVJP6hrL7SCXSbKWVnUcF4waaW+o+TqeLYL29X5c9fbF+ENzWMm6bz4+e8T7u/lpCyLQ&#10;HP7C8Isf0aGKTLU7s/ZiQMjyqBIQ0mwZFWIgy/MMRI2wTtMNyKqU/xWqHwAAAP//AwBQSwECLQAU&#10;AAYACAAAACEAtoM4kv4AAADhAQAAEwAAAAAAAAAAAAAAAAAAAAAAW0NvbnRlbnRfVHlwZXNdLnht&#10;bFBLAQItABQABgAIAAAAIQA4/SH/1gAAAJQBAAALAAAAAAAAAAAAAAAAAC8BAABfcmVscy8ucmVs&#10;c1BLAQItABQABgAIAAAAIQBnYzV2lgIAAEoFAAAOAAAAAAAAAAAAAAAAAC4CAABkcnMvZTJvRG9j&#10;LnhtbFBLAQItABQABgAIAAAAIQDIP+ax3wAAAAoBAAAPAAAAAAAAAAAAAAAAAPAEAABkcnMvZG93&#10;bnJldi54bWxQSwUGAAAAAAQABADzAAAA/AUAAAAA&#10;" fillcolor="window" strokecolor="#7f7f7f" strokeweight="2pt">
                <v:textbox>
                  <w:txbxContent>
                    <w:p w:rsidR="001E7097" w:rsidRPr="00BE6DA2" w:rsidRDefault="00BE6DA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E6DA2">
                        <w:rPr>
                          <w:b/>
                        </w:rPr>
                        <w:t>Préparation des tableaux de programmation</w:t>
                      </w:r>
                    </w:p>
                    <w:p w:rsidR="001E7097" w:rsidRPr="00BE6DA2" w:rsidRDefault="00BE6DA2">
                      <w:pPr>
                        <w:spacing w:after="0"/>
                        <w:jc w:val="center"/>
                      </w:pPr>
                      <w:r w:rsidRPr="00BE6DA2">
                        <w:t>E</w:t>
                      </w:r>
                      <w:r w:rsidRPr="00BE6DA2">
                        <w:t xml:space="preserve">nvoi aux chefs de projets intercommunaux et communaux des tableaux de programmation avec les avis CD (éligibilité) </w:t>
                      </w:r>
                      <w:r w:rsidRPr="00BE6DA2">
                        <w:rPr>
                          <w:b/>
                        </w:rPr>
                        <w:t>le 1er février</w:t>
                      </w:r>
                    </w:p>
                    <w:p w:rsidR="001E7097" w:rsidRPr="00BE6DA2" w:rsidRDefault="00BE6DA2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E6DA2">
                        <w:rPr>
                          <w:i/>
                          <w:sz w:val="20"/>
                          <w:szCs w:val="20"/>
                        </w:rPr>
                        <w:t>Avis et montants proposé</w:t>
                      </w:r>
                      <w:bookmarkStart w:id="1" w:name="_GoBack"/>
                      <w:bookmarkEnd w:id="1"/>
                      <w:r w:rsidRPr="00BE6DA2">
                        <w:rPr>
                          <w:i/>
                          <w:sz w:val="20"/>
                          <w:szCs w:val="20"/>
                        </w:rPr>
                        <w:t>s par les territoires à compléter</w:t>
                      </w:r>
                    </w:p>
                    <w:p w:rsidR="001E7097" w:rsidRPr="00BE6DA2" w:rsidRDefault="00BE6DA2">
                      <w:pPr>
                        <w:spacing w:after="0"/>
                        <w:jc w:val="center"/>
                        <w:rPr>
                          <w:b/>
                          <w:color w:val="5B9BD5" w:themeColor="accent1"/>
                        </w:rPr>
                      </w:pPr>
                      <w:r w:rsidRPr="00BE6DA2">
                        <w:rPr>
                          <w:b/>
                          <w:color w:val="5B9BD5" w:themeColor="accent1"/>
                        </w:rPr>
                        <w:t>Retour du tableau avant le 20 février</w:t>
                      </w:r>
                      <w:r>
                        <w:rPr>
                          <w:b/>
                          <w:color w:val="5B9BD5" w:themeColor="accent1"/>
                        </w:rPr>
                        <w:t xml:space="preserve"> 2023</w:t>
                      </w:r>
                    </w:p>
                  </w:txbxContent>
                </v:textbox>
              </v:rect>
            </w:pict>
          </mc:Fallback>
        </mc:AlternateContent>
      </w:r>
      <w:r w:rsidR="00BE6D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4264660</wp:posOffset>
                </wp:positionV>
                <wp:extent cx="3305175" cy="828675"/>
                <wp:effectExtent l="0" t="0" r="28575" b="28575"/>
                <wp:wrapNone/>
                <wp:docPr id="1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05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1E7097" w:rsidRPr="00BE6DA2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E6DA2">
                              <w:rPr>
                                <w:b/>
                              </w:rPr>
                              <w:t xml:space="preserve">Comités d’attribution </w:t>
                            </w:r>
                            <w:proofErr w:type="spellStart"/>
                            <w:r w:rsidRPr="00BE6DA2">
                              <w:rPr>
                                <w:b/>
                              </w:rPr>
                              <w:t>interco</w:t>
                            </w:r>
                            <w:proofErr w:type="spellEnd"/>
                            <w:r w:rsidRPr="00BE6DA2">
                              <w:rPr>
                                <w:b/>
                              </w:rPr>
                              <w:t>/CD</w:t>
                            </w:r>
                          </w:p>
                          <w:p w:rsidR="001E7097" w:rsidRPr="00BE6DA2" w:rsidRDefault="00BE6DA2">
                            <w:pPr>
                              <w:spacing w:after="0"/>
                              <w:jc w:val="center"/>
                            </w:pPr>
                            <w:r w:rsidRPr="00BE6DA2">
                              <w:t>Validation de la programmation par territoire</w:t>
                            </w:r>
                          </w:p>
                          <w:p w:rsidR="001E7097" w:rsidRPr="00BE6DA2" w:rsidRDefault="00BE6DA2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E6DA2">
                              <w:rPr>
                                <w:i/>
                                <w:sz w:val="20"/>
                                <w:szCs w:val="20"/>
                              </w:rPr>
                              <w:t>Envoi des tableaux de programmation à l’issue des comités</w:t>
                            </w:r>
                          </w:p>
                          <w:p w:rsidR="001E7097" w:rsidRPr="00BE6DA2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1"/>
                              </w:rPr>
                            </w:pPr>
                            <w:r w:rsidRPr="00BE6DA2">
                              <w:rPr>
                                <w:b/>
                                <w:color w:val="5B9BD5" w:themeColor="accent1"/>
                              </w:rPr>
                              <w:t>Semaine du 06 mars</w:t>
                            </w:r>
                            <w:r>
                              <w:rPr>
                                <w:b/>
                                <w:color w:val="5B9BD5" w:themeColor="accent1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28.5pt;margin-top:335.8pt;width:260.2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cllQIAAEkFAAAOAAAAZHJzL2Uyb0RvYy54bWysVEtPGzEQvlfqf7B8L7sJCdAVGxSBUlWi&#10;BRUqzhOvN1nJa7u2k0366/vZu4EAPVX1wZqX5/HNjC+vdq1iW+l8Y3TJRyc5Z1ILUzV6VfKfj4tP&#10;F5z5QLoiZbQs+V56fjX7+OGys4Ucm7VRlXQMTrQvOlvydQi2yDIv1rIlf2Ks1FDWxrUUwLpVVjnq&#10;4L1V2TjPz7LOuMo6I6T3kN70Sj5L/utainBX114GpkqO3EK6XbqX8c5ml1SsHNl1I4Y06B+yaKnR&#10;CPrs6oYCsY1r3rlqG+GMN3U4EabNTF03QqYaUM0of1PNw5qsTLUAHG+fYfL/z634vr13rKnQO8Cj&#10;qUWPfgA10isl2XnEp7O+gNmDvXcD50GyZffNVLCmTTCp9F3t2ggBimK7hPD+GWG5C0xAeHqaT0fn&#10;U84EdBfjizPQcJpRcXhtnQ9fpGlZJErukEvyTttbH3rTg0kM5o1qqkWjVGL2/lo5tiU0GzNSmY4z&#10;RT5AWPJFOkO0V8+UZl3Jx9NJDggEYQprRQFka4GL1yvOSK0w3iK4lMur1/5d0EdUexQ4Tyc9VJsW&#10;oPUJTqM4pkMFxJjSN2Jg0rtO8LwKGQG4Ib/uXyTVUJfSsI4Niy3qWxd2y11q8Fm0ibqlqfZooDP9&#10;NngrFg083gKpe3IYf8CAlQ53uGplgI0ZKM7Wxv3+mzzaYyqh5azDOgG3XxtyEjh81ZjXz6PJJO5f&#10;YibT8zEYd6xZHmv0pr02aOIIn4cViYz2QR3I2pn2CZs/j1GhIi0Qu+/QwFyHfs3xdwg5nycz7Jyl&#10;cKsfrIjOI/YRy8fdEzk7TFxA976bw+pR8Wbwetv4Ups5Rr9u0lS+4Do0APuaGjf8LfFDOOaT1csP&#10;OPsDAAD//wMAUEsDBBQABgAIAAAAIQC/oasP3gAAAAoBAAAPAAAAZHJzL2Rvd25yZXYueG1sTI/N&#10;TsMwEITvSLyDtUjcqJNWSaqQTYUqwbmUSoibYy/5IV5HsduGt8ec4Dia0cw31W6xo7jQ7HvHCOkq&#10;AUGsnem5RTi9PT9sQfig2KjRMSF8k4ddfXtTqdK4K7/S5RhaEUvYlwqhC2EqpfS6I6v8yk3E0ft0&#10;s1UhyrmVZlbXWG5HuU6SXFrVc1zo1ET7jvTX8WwRjG/202awL50/6MNGNoN+/xgQ7++Wp0cQgZbw&#10;F4Zf/IgOdWRq3JmNFyNCVsQrASEv0hxEDGRFkYFoELbJOgVZV/L/hfoHAAD//wMAUEsBAi0AFAAG&#10;AAgAAAAhALaDOJL+AAAA4QEAABMAAAAAAAAAAAAAAAAAAAAAAFtDb250ZW50X1R5cGVzXS54bWxQ&#10;SwECLQAUAAYACAAAACEAOP0h/9YAAACUAQAACwAAAAAAAAAAAAAAAAAvAQAAX3JlbHMvLnJlbHNQ&#10;SwECLQAUAAYACAAAACEAbdHnJZUCAABJBQAADgAAAAAAAAAAAAAAAAAuAgAAZHJzL2Uyb0RvYy54&#10;bWxQSwECLQAUAAYACAAAACEAv6GrD94AAAAKAQAADwAAAAAAAAAAAAAAAADvBAAAZHJzL2Rvd25y&#10;ZXYueG1sUEsFBgAAAAAEAAQA8wAAAPoFAAAAAA==&#10;" fillcolor="window" strokecolor="#7f7f7f" strokeweight="2pt">
                <v:textbox>
                  <w:txbxContent>
                    <w:p w:rsidR="001E7097" w:rsidRPr="00BE6DA2" w:rsidRDefault="00BE6DA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E6DA2">
                        <w:rPr>
                          <w:b/>
                        </w:rPr>
                        <w:t xml:space="preserve">Comités d’attribution </w:t>
                      </w:r>
                      <w:proofErr w:type="spellStart"/>
                      <w:r w:rsidRPr="00BE6DA2">
                        <w:rPr>
                          <w:b/>
                        </w:rPr>
                        <w:t>interco</w:t>
                      </w:r>
                      <w:proofErr w:type="spellEnd"/>
                      <w:r w:rsidRPr="00BE6DA2">
                        <w:rPr>
                          <w:b/>
                        </w:rPr>
                        <w:t>/CD</w:t>
                      </w:r>
                    </w:p>
                    <w:p w:rsidR="001E7097" w:rsidRPr="00BE6DA2" w:rsidRDefault="00BE6DA2">
                      <w:pPr>
                        <w:spacing w:after="0"/>
                        <w:jc w:val="center"/>
                      </w:pPr>
                      <w:r w:rsidRPr="00BE6DA2">
                        <w:t>Validation de la programmation par territoire</w:t>
                      </w:r>
                    </w:p>
                    <w:p w:rsidR="001E7097" w:rsidRPr="00BE6DA2" w:rsidRDefault="00BE6DA2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E6DA2">
                        <w:rPr>
                          <w:i/>
                          <w:sz w:val="20"/>
                          <w:szCs w:val="20"/>
                        </w:rPr>
                        <w:t>Envoi des tableaux de programmation à l’issue des comités</w:t>
                      </w:r>
                    </w:p>
                    <w:p w:rsidR="001E7097" w:rsidRPr="00BE6DA2" w:rsidRDefault="00BE6DA2">
                      <w:pPr>
                        <w:spacing w:after="0"/>
                        <w:jc w:val="center"/>
                        <w:rPr>
                          <w:b/>
                          <w:color w:val="5B9BD5" w:themeColor="accent1"/>
                        </w:rPr>
                      </w:pPr>
                      <w:r w:rsidRPr="00BE6DA2">
                        <w:rPr>
                          <w:b/>
                          <w:color w:val="5B9BD5" w:themeColor="accent1"/>
                        </w:rPr>
                        <w:t>Semaine du 06 mars</w:t>
                      </w:r>
                      <w:r>
                        <w:rPr>
                          <w:b/>
                          <w:color w:val="5B9BD5" w:themeColor="accent1"/>
                        </w:rPr>
                        <w:t xml:space="preserve"> 2023</w:t>
                      </w:r>
                    </w:p>
                  </w:txbxContent>
                </v:textbox>
              </v:rect>
            </w:pict>
          </mc:Fallback>
        </mc:AlternateContent>
      </w:r>
      <w:r w:rsidR="00BE6DA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2042795</wp:posOffset>
                </wp:positionV>
                <wp:extent cx="209550" cy="219075"/>
                <wp:effectExtent l="19050" t="0" r="19050" b="47625"/>
                <wp:wrapNone/>
                <wp:docPr id="13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" cy="219074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2" o:spid="_x0000_s12" o:spt="67" style="position:absolute;mso-wrap-distance-left:9.0pt;mso-wrap-distance-top:0.0pt;mso-wrap-distance-right:9.0pt;mso-wrap-distance-bottom:0.0pt;z-index:251662336;o:allowoverlap:true;o:allowincell:true;mso-position-horizontal-relative:text;margin-left:297.1pt;mso-position-horizontal:absolute;mso-position-vertical-relative:text;margin-top:160.8pt;mso-position-vertical:absolute;width:16.5pt;height:17.2pt;" coordsize="100000,100000" path="m0,52174l24999,52174l24999,0l75001,0l75001,52174l100000,52174l50000,100000xe" fillcolor="#FFFFFF" strokecolor="#7F7F7F" strokeweight="2.00pt">
                <v:path textboxrect="24998,0,74998,76085"/>
              </v:shape>
            </w:pict>
          </mc:Fallback>
        </mc:AlternateContent>
      </w:r>
      <w:r w:rsidR="00BE6DA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3750310</wp:posOffset>
                </wp:positionH>
                <wp:positionV relativeFrom="paragraph">
                  <wp:posOffset>5711190</wp:posOffset>
                </wp:positionV>
                <wp:extent cx="209550" cy="219075"/>
                <wp:effectExtent l="19050" t="0" r="19050" b="47625"/>
                <wp:wrapNone/>
                <wp:docPr id="14" name="Flèche vers le b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" cy="219074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3" o:spid="_x0000_s13" o:spt="67" style="position:absolute;mso-wrap-distance-left:9.0pt;mso-wrap-distance-top:0.0pt;mso-wrap-distance-right:9.0pt;mso-wrap-distance-bottom:0.0pt;z-index:251683840;o:allowoverlap:true;o:allowincell:true;mso-position-horizontal-relative:margin;margin-left:295.3pt;mso-position-horizontal:absolute;mso-position-vertical-relative:text;margin-top:449.7pt;mso-position-vertical:absolute;width:16.5pt;height:17.2pt;" coordsize="100000,100000" path="m0,52174l24999,52174l24999,0l75001,0l75001,52174l100000,52174l50000,100000xe" fillcolor="#FFFFFF" strokecolor="#7F7F7F" strokeweight="2.00pt">
                <v:path textboxrect="24998,0,74998,76085"/>
              </v:shape>
            </w:pict>
          </mc:Fallback>
        </mc:AlternateContent>
      </w:r>
      <w:r w:rsidR="00BE6DA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8017510</wp:posOffset>
                </wp:positionV>
                <wp:extent cx="2466975" cy="669290"/>
                <wp:effectExtent l="0" t="0" r="28575" b="16510"/>
                <wp:wrapNone/>
                <wp:docPr id="1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66975" cy="669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Commission d’action sociale - Caf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</w:pPr>
                            <w:r>
                              <w:t>Approbation des financements 2021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Avril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4" o:spid="_x0000_s14" o:spt="1" style="position:absolute;mso-wrap-distance-left:9.0pt;mso-wrap-distance-top:0.0pt;mso-wrap-distance-right:9.0pt;mso-wrap-distance-bottom:0.0pt;z-index:251681792;o:allowoverlap:true;o:allowincell:true;mso-position-horizontal-relative:margin;margin-left:321.8pt;mso-position-horizontal:absolute;mso-position-vertical-relative:text;margin-top:631.3pt;mso-position-vertical:absolute;width:194.2pt;height:52.7pt;v-text-anchor:middle;" coordsize="100000,100000" path="" fillcolor="#FFFFFF" strokecolor="#7F7F7F" strokeweight="2.00pt">
                <v:path textboxrect="0,0,0,0"/>
                <v:textbox>
                  <w:txbxContent>
                    <w:p>
                      <w:pPr>
                        <w:jc w:val="center"/>
                        <w:spacing w:after="0"/>
                      </w:pPr>
                      <w:r>
                        <w:rPr>
                          <w:b/>
                        </w:rPr>
                        <w:t xml:space="preserve">Commission d’action sociale</w:t>
                      </w:r>
                      <w:r>
                        <w:rPr>
                          <w:b/>
                        </w:rPr>
                        <w:t xml:space="preserve"> - C</w:t>
                      </w:r>
                      <w:r>
                        <w:rPr>
                          <w:b/>
                        </w:rPr>
                        <w:t xml:space="preserve">af</w:t>
                      </w:r>
                      <w:r/>
                    </w:p>
                    <w:p>
                      <w:pPr>
                        <w:jc w:val="center"/>
                        <w:spacing w:after="0"/>
                      </w:pPr>
                      <w:r>
                        <w:t xml:space="preserve">Approbation des financements 2021</w:t>
                      </w:r>
                      <w:r/>
                    </w:p>
                    <w:p>
                      <w:pPr>
                        <w:jc w:val="center"/>
                        <w:spacing w:after="0"/>
                        <w:rPr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Avril</w:t>
                      </w:r>
                      <w:r>
                        <w:rPr>
                          <w:b/>
                          <w:color w:val="0070C0"/>
                        </w:rPr>
                        <w:t xml:space="preserve"> 2023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 w:rsidR="00BE6D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5300539</wp:posOffset>
                </wp:positionV>
                <wp:extent cx="3276600" cy="897890"/>
                <wp:effectExtent l="0" t="0" r="19050" b="16510"/>
                <wp:wrapNone/>
                <wp:docPr id="16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76600" cy="897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:rsidR="001E7097" w:rsidRPr="00BE6DA2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E6DA2">
                              <w:rPr>
                                <w:b/>
                              </w:rPr>
                              <w:t>Commission permanente - CD</w:t>
                            </w:r>
                          </w:p>
                          <w:p w:rsidR="001E7097" w:rsidRPr="00BE6DA2" w:rsidRDefault="00BE6DA2">
                            <w:pPr>
                              <w:spacing w:after="0"/>
                              <w:jc w:val="center"/>
                            </w:pPr>
                            <w:r w:rsidRPr="00BE6DA2">
                              <w:t>Approbation des programmations 2023</w:t>
                            </w:r>
                          </w:p>
                          <w:p w:rsidR="001E7097" w:rsidRPr="00BE6DA2" w:rsidRDefault="00BE6DA2">
                            <w:pPr>
                              <w:spacing w:after="0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 w:rsidRPr="00BE6DA2">
                              <w:rPr>
                                <w:color w:val="5B9BD5" w:themeColor="accent1"/>
                              </w:rPr>
                              <w:t>Juin 2023</w:t>
                            </w:r>
                          </w:p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 w:themeColor="accent6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1925" cy="142434"/>
                                  <wp:effectExtent l="0" t="0" r="0" b="0"/>
                                  <wp:docPr id="17" name="Image 17" descr="C:\Users\ctommasi\AppData\Local\Microsoft\Windows\Temporary Internet Files\Content.IE5\5N3GL0J6\France_road_sign_A14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 descr="C:\Users\ctommasi\AppData\Local\Microsoft\Windows\Temporary Internet Files\Content.IE5\5N3GL0J6\France_road_sign_A14.svg[1]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79" cy="143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DA2">
                              <w:rPr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Validation administrative 2 mois avant la 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6" style="position:absolute;margin-left:28.5pt;margin-top:417.35pt;width:258pt;height:7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XFlgIAAEsFAAAOAAAAZHJzL2Uyb0RvYy54bWysVF1P2zAUfZ+0/2D5faQtpZSIFFWgTpMY&#10;oMHE863jtJEc27Pdpt2v37GTQoE9TctD5Pvh+3HOvb682jWKbaXztdEFH54MOJNamLLWq4L/fFp8&#10;mXLmA+mSlNGy4Hvp+dXs86fL1uZyZNZGldIxBNE+b23B1yHYPMu8WMuG/ImxUsNYGddQgOhWWemo&#10;RfRGZaPBYJK1xpXWGSG9h/amM/JZil9VUoT7qvIyMFVw1BbS36X/Mv6z2SXlK0d2XYu+DPqHKhqq&#10;NZK+hLqhQGzj6g+hmlo4400VToRpMlNVtZCpB3QzHLzr5nFNVqZeAI63LzD5/xdW3G0fHKtLcDfh&#10;TFMDjn4ANdIrJdnpaQSotT6H36N9cL3kcWTL9rsp4U6bYFLvu8o1EQN0xXYJ4v0LxHIXmIDydHQ+&#10;mQzAhIBtenE+vUgcZJQfblvnw1dpGhYPBXcoJkWn7a0PyA/Xg0tM5o2qy0WtVBL2/lo5tiWwjSEp&#10;TcuZIh+gLPgifbEhhHhzTWnWFnx0Nk6FEcawUhRQY2MBjNcrzkitMN8iuFTLm9v+Q9IndHuUeJC+&#10;dFFtGoDWFXgW1d0AQo0xfaeOVabQHwuOANyQX3c3UjV9X0rDOxIWKeqoC7vlrmM4ZYvGpSn3YNCZ&#10;bh+8FYsaIW8B1QM5LAAIwlKHe/wqZQCO6U+crY37/Td99MdcwspZi4UCcL825CSA+KYxsRfD8Thu&#10;YBLGZ+cjCO7Ysjy26E1zbcDiEM+HFekY/YM6HCtnmmfs/jxmhYm0QO6Ool64Dt2i4/UQcj5Pbtg6&#10;S+FWP1oRg8ehiWA+7Z7J2X7kAui7M4flo/zd5HW+8aY2c8x+VaexfMW1ZwAbm5jrX5f4JBzLyev1&#10;DZz9AQAA//8DAFBLAwQUAAYACAAAACEAehwS994AAAAKAQAADwAAAGRycy9kb3ducmV2LnhtbEyP&#10;wU7DMBBE70j8g7VI3KhTQpsS4lSoEpxLQULcHHuJE+J1FLtt+HuWExxnZzT7ptrOfhAnnGIXSMFy&#10;kYFAMsF21Cp4e3262YCISZPVQyBU8I0RtvXlRaVLG870gqdDagWXUCy1ApfSWEoZjUOv4yKMSOx9&#10;hsnrxHJqpZ30mcv9IG+zbC297og/OD3izqH5Ohy9Ahub3Zj3/tnFvdnnsunN+0ev1PXV/PgAIuGc&#10;/sLwi8/oUDNTE45koxgUrAqekhRs8rsCBAdWRc6XRsF9sV6CrCv5f0L9AwAA//8DAFBLAQItABQA&#10;BgAIAAAAIQC2gziS/gAAAOEBAAATAAAAAAAAAAAAAAAAAAAAAABbQ29udGVudF9UeXBlc10ueG1s&#10;UEsBAi0AFAAGAAgAAAAhADj9If/WAAAAlAEAAAsAAAAAAAAAAAAAAAAALwEAAF9yZWxzLy5yZWxz&#10;UEsBAi0AFAAGAAgAAAAhAKvsZcWWAgAASwUAAA4AAAAAAAAAAAAAAAAALgIAAGRycy9lMm9Eb2Mu&#10;eG1sUEsBAi0AFAAGAAgAAAAhAHocEvfeAAAACgEAAA8AAAAAAAAAAAAAAAAA8AQAAGRycy9kb3du&#10;cmV2LnhtbFBLBQYAAAAABAAEAPMAAAD7BQAAAAA=&#10;" fillcolor="window" strokecolor="#7f7f7f" strokeweight="2pt">
                <v:textbox>
                  <w:txbxContent>
                    <w:p w:rsidR="001E7097" w:rsidRPr="00BE6DA2" w:rsidRDefault="00BE6DA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E6DA2">
                        <w:rPr>
                          <w:b/>
                        </w:rPr>
                        <w:t>Commission permanente - CD</w:t>
                      </w:r>
                    </w:p>
                    <w:p w:rsidR="001E7097" w:rsidRPr="00BE6DA2" w:rsidRDefault="00BE6DA2">
                      <w:pPr>
                        <w:spacing w:after="0"/>
                        <w:jc w:val="center"/>
                      </w:pPr>
                      <w:r w:rsidRPr="00BE6DA2">
                        <w:t>Approbation des programmations 2023</w:t>
                      </w:r>
                    </w:p>
                    <w:p w:rsidR="001E7097" w:rsidRPr="00BE6DA2" w:rsidRDefault="00BE6DA2">
                      <w:pPr>
                        <w:spacing w:after="0"/>
                        <w:jc w:val="center"/>
                        <w:rPr>
                          <w:color w:val="5B9BD5" w:themeColor="accent1"/>
                        </w:rPr>
                      </w:pPr>
                      <w:r w:rsidRPr="00BE6DA2">
                        <w:rPr>
                          <w:color w:val="5B9BD5" w:themeColor="accent1"/>
                        </w:rPr>
                        <w:t>Juin 2023</w:t>
                      </w:r>
                    </w:p>
                    <w:p w:rsidR="001E7097" w:rsidRDefault="00BE6DA2">
                      <w:pPr>
                        <w:spacing w:after="0"/>
                        <w:jc w:val="center"/>
                        <w:rPr>
                          <w:b/>
                          <w:color w:val="70AD47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color w:val="70AD47" w:themeColor="accent6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161925" cy="142434"/>
                            <wp:effectExtent l="0" t="0" r="0" b="0"/>
                            <wp:docPr id="17" name="Image 17" descr="C:\Users\ctommasi\AppData\Local\Microsoft\Windows\Temporary Internet Files\Content.IE5\5N3GL0J6\France_road_sign_A14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C:\Users\ctommasi\AppData\Local\Microsoft\Windows\Temporary Internet Files\Content.IE5\5N3GL0J6\France_road_sign_A14.svg[1]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679" cy="143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Pr="00BE6DA2">
                        <w:rPr>
                          <w:b/>
                          <w:color w:val="5B9BD5" w:themeColor="accent1"/>
                          <w:sz w:val="20"/>
                          <w:szCs w:val="20"/>
                        </w:rPr>
                        <w:t>Validation administrative 2 mois avant la CP</w:t>
                      </w:r>
                    </w:p>
                  </w:txbxContent>
                </v:textbox>
              </v:rect>
            </w:pict>
          </mc:Fallback>
        </mc:AlternateContent>
      </w:r>
      <w:r w:rsidR="00BE6DA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7433310</wp:posOffset>
                </wp:positionV>
                <wp:extent cx="209550" cy="219075"/>
                <wp:effectExtent l="19050" t="0" r="19050" b="47625"/>
                <wp:wrapNone/>
                <wp:docPr id="18" name="Flèche vers le b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" cy="219074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7" o:spid="_x0000_s17" o:spt="67" style="position:absolute;mso-wrap-distance-left:9.0pt;mso-wrap-distance-top:0.0pt;mso-wrap-distance-right:9.0pt;mso-wrap-distance-bottom:0.0pt;z-index:251674624;o:allowoverlap:true;o:allowincell:true;mso-position-horizontal-relative:text;margin-left:295.8pt;mso-position-horizontal:absolute;mso-position-vertical-relative:text;margin-top:585.3pt;mso-position-vertical:absolute;width:16.5pt;height:17.2pt;" coordsize="100000,100000" path="m0,52174l24999,52174l24999,0l75001,0l75001,52174l100000,52174l50000,100000xe" fillcolor="#FFFFFF" strokecolor="#7F7F7F" strokeweight="2.00pt">
                <v:path textboxrect="24998,0,74998,76085"/>
              </v:shape>
            </w:pict>
          </mc:Fallback>
        </mc:AlternateContent>
      </w:r>
      <w:r w:rsidR="00BE6DA2">
        <w:rPr>
          <w:noProof/>
          <w:lang w:eastAsia="fr-FR"/>
        </w:rPr>
        <mc:AlternateContent>
          <mc:Choice Requires="wpg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2134870</wp:posOffset>
                </wp:positionV>
                <wp:extent cx="2984500" cy="4032885"/>
                <wp:effectExtent l="0" t="0" r="0" b="5715"/>
                <wp:wrapTight wrapText="bothSides">
                  <wp:wrapPolygon edited="1">
                    <wp:start x="0" y="0"/>
                    <wp:lineTo x="0" y="21486"/>
                    <wp:lineTo x="20280" y="21486"/>
                    <wp:lineTo x="20280" y="0"/>
                    <wp:lineTo x="0" y="0"/>
                  </wp:wrapPolygon>
                </wp:wrapTight>
                <wp:docPr id="1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84500" cy="403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97" w:rsidRDefault="00BE6DA2">
                            <w:pPr>
                              <w:spacing w:after="0"/>
                              <w:jc w:val="center"/>
                              <w:rPr>
                                <w:smallCaps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spacing w:val="40"/>
                                <w:sz w:val="32"/>
                                <w:szCs w:val="32"/>
                              </w:rPr>
                              <w:t>Spécificités du Conseil départemental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8" o:spid="_x0000_s18" o:spt="1" style="position:absolute;mso-wrap-distance-left:9.0pt;mso-wrap-distance-top:3.6pt;mso-wrap-distance-right:9.0pt;mso-wrap-distance-bottom:3.6pt;z-index:-251658239;o:allowoverlap:true;o:allowincell:true;mso-position-horizontal-relative:text;margin-left:-12.7pt;mso-position-horizontal:absolute;mso-position-vertical-relative:text;margin-top:168.1pt;mso-position-vertical:absolute;width:235.0pt;height:317.6pt;v-text-anchor:top;" coordsize="100000,100000" path="" wrapcoords="0 0 0 99472 93889 99472 93889 0 0 0" fillcolor="#FFFFFF" stroked="f" strokeweight="0.75pt">
                <v:path textboxrect="0,0,0,0"/>
                <w10:wrap type="tight"/>
                <v:textbox>
                  <w:txbxContent>
                    <w:p>
                      <w:pPr>
                        <w:jc w:val="center"/>
                        <w:spacing w:after="0"/>
                        <w:rPr>
                          <w:smallCaps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spacing w:val="40"/>
                          <w:sz w:val="32"/>
                          <w:szCs w:val="32"/>
                        </w:rPr>
                        <w:t xml:space="preserve">Spécificités du Conseil départemental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sectPr w:rsidR="001E7097"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97" w:rsidRDefault="00BE6DA2">
      <w:pPr>
        <w:spacing w:after="0" w:line="240" w:lineRule="auto"/>
      </w:pPr>
      <w:r>
        <w:separator/>
      </w:r>
    </w:p>
  </w:endnote>
  <w:endnote w:type="continuationSeparator" w:id="0">
    <w:p w:rsidR="001E7097" w:rsidRDefault="00BE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097" w:rsidRDefault="00BE6DA2">
    <w:pPr>
      <w:pStyle w:val="Pieddepage"/>
      <w:tabs>
        <w:tab w:val="clear" w:pos="9072"/>
        <w:tab w:val="right" w:pos="9781"/>
      </w:tabs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2731770</wp:posOffset>
              </wp:positionH>
              <wp:positionV relativeFrom="paragraph">
                <wp:posOffset>3252</wp:posOffset>
              </wp:positionV>
              <wp:extent cx="606354" cy="880314"/>
              <wp:effectExtent l="0" t="0" r="3810" b="0"/>
              <wp:wrapNone/>
              <wp:docPr id="1" name="Picture 2" descr="LOGOIM~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2" descr="LOGOIM~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6354" cy="8803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215.1pt;mso-position-horizontal:absolute;mso-position-vertical-relative:text;margin-top:0.3pt;mso-position-vertical:absolute;width:47.7pt;height:69.3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inline distT="0" distB="0" distL="0" distR="0">
              <wp:extent cx="1359470" cy="833933"/>
              <wp:effectExtent l="0" t="0" r="0" b="4445"/>
              <wp:docPr id="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rcRect t="11329" b="12659"/>
                      <a:stretch/>
                    </pic:blipFill>
                    <pic:spPr bwMode="auto">
                      <a:xfrm>
                        <a:off x="0" y="0"/>
                        <a:ext cx="1366074" cy="8379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07.0pt;height:65.7pt;" stroked="f">
              <v:path textboxrect="0,0,0,0"/>
              <v:imagedata r:id="rId4" o:title=""/>
            </v:shape>
          </w:pict>
        </mc:Fallback>
      </mc:AlternateContent>
    </w:r>
    <w:r>
      <w:tab/>
    </w:r>
    <w:r>
      <w:tab/>
    </w:r>
    <w:r w:rsidR="008D0CA2" w:rsidRPr="008D0CA2">
      <w:rPr>
        <w:noProof/>
        <w:lang w:eastAsia="fr-FR"/>
      </w:rPr>
      <w:drawing>
        <wp:inline distT="0" distB="0" distL="0" distR="0">
          <wp:extent cx="857624" cy="781050"/>
          <wp:effectExtent l="0" t="0" r="0" b="0"/>
          <wp:docPr id="20" name="Image 20" descr="R:\DGATM\DVH\SPV\COMMUN\03_ADMINISTRATIF\03.MODELES\03.LOGO_2022\LogoCD_2022_carre_bleu_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DGATM\DVH\SPV\COMMUN\03_ADMINISTRATIF\03.MODELES\03.LOGO_2022\LogoCD_2022_carre_bleu_T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756" cy="786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97" w:rsidRDefault="00BE6DA2">
      <w:pPr>
        <w:spacing w:after="0" w:line="240" w:lineRule="auto"/>
      </w:pPr>
      <w:r>
        <w:separator/>
      </w:r>
    </w:p>
  </w:footnote>
  <w:footnote w:type="continuationSeparator" w:id="0">
    <w:p w:rsidR="001E7097" w:rsidRDefault="00BE6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97"/>
    <w:rsid w:val="00041937"/>
    <w:rsid w:val="001E7097"/>
    <w:rsid w:val="0029188E"/>
    <w:rsid w:val="00461CDB"/>
    <w:rsid w:val="0058545E"/>
    <w:rsid w:val="008D0CA2"/>
    <w:rsid w:val="00BE6DA2"/>
    <w:rsid w:val="00D33C3D"/>
    <w:rsid w:val="00E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7B68E-33C2-448E-8286-D4584CC4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rsid w:val="00D3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CD91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Bahin</dc:creator>
  <cp:keywords/>
  <dc:description/>
  <cp:lastModifiedBy>Sophie FARISSI</cp:lastModifiedBy>
  <cp:revision>3</cp:revision>
  <cp:lastPrinted>2022-10-12T07:40:00Z</cp:lastPrinted>
  <dcterms:created xsi:type="dcterms:W3CDTF">2022-10-21T09:50:00Z</dcterms:created>
  <dcterms:modified xsi:type="dcterms:W3CDTF">2022-10-21T09:51:00Z</dcterms:modified>
</cp:coreProperties>
</file>